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F1" w:rsidRPr="00574B14" w:rsidRDefault="004447F1" w:rsidP="004447F1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B14">
        <w:rPr>
          <w:rFonts w:ascii="Times New Roman" w:hAnsi="Times New Roman" w:cs="Times New Roman"/>
          <w:b/>
          <w:color w:val="000000"/>
          <w:sz w:val="24"/>
          <w:szCs w:val="24"/>
        </w:rPr>
        <w:t>ДОГОВОР</w:t>
      </w:r>
    </w:p>
    <w:p w:rsidR="004447F1" w:rsidRDefault="004447F1" w:rsidP="004447F1">
      <w:pPr>
        <w:spacing w:after="0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E952D0">
        <w:rPr>
          <w:rFonts w:ascii="Times New Roman" w:hAnsi="Times New Roman"/>
          <w:b/>
          <w:sz w:val="24"/>
          <w:szCs w:val="24"/>
        </w:rPr>
        <w:t xml:space="preserve"> оказани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E952D0">
        <w:rPr>
          <w:rFonts w:ascii="Times New Roman" w:hAnsi="Times New Roman"/>
          <w:b/>
          <w:sz w:val="24"/>
          <w:szCs w:val="24"/>
        </w:rPr>
        <w:t xml:space="preserve"> услуг по </w:t>
      </w:r>
      <w:r>
        <w:rPr>
          <w:rFonts w:ascii="Times New Roman" w:hAnsi="Times New Roman"/>
          <w:b/>
          <w:sz w:val="24"/>
          <w:szCs w:val="24"/>
        </w:rPr>
        <w:t>проведению экспертизы документов юридического лица</w:t>
      </w:r>
      <w:r w:rsidRPr="0000023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447F1" w:rsidRPr="00E952D0" w:rsidRDefault="004447F1" w:rsidP="004447F1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целях заключения договора листинга</w:t>
      </w:r>
      <w:r w:rsidRPr="00E952D0">
        <w:rPr>
          <w:rFonts w:ascii="Times New Roman" w:hAnsi="Times New Roman"/>
          <w:b/>
          <w:sz w:val="24"/>
          <w:szCs w:val="24"/>
        </w:rPr>
        <w:t xml:space="preserve"> </w:t>
      </w:r>
    </w:p>
    <w:p w:rsidR="004447F1" w:rsidRPr="00574B14" w:rsidRDefault="004447F1" w:rsidP="004447F1">
      <w:pPr>
        <w:pStyle w:val="a3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B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№______</w:t>
      </w:r>
    </w:p>
    <w:p w:rsidR="004447F1" w:rsidRPr="00574B14" w:rsidRDefault="004447F1" w:rsidP="004447F1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4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4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4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4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4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4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4B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4B1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447F1" w:rsidRPr="00574B14" w:rsidRDefault="004447F1" w:rsidP="00444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B14">
        <w:rPr>
          <w:rFonts w:ascii="Times New Roman" w:hAnsi="Times New Roman"/>
          <w:color w:val="000000"/>
          <w:sz w:val="24"/>
          <w:szCs w:val="24"/>
        </w:rPr>
        <w:t>г. Санкт-Петербург</w:t>
      </w:r>
      <w:r w:rsidRPr="00574B14">
        <w:rPr>
          <w:rFonts w:ascii="Times New Roman" w:hAnsi="Times New Roman"/>
          <w:color w:val="000000"/>
          <w:sz w:val="24"/>
          <w:szCs w:val="24"/>
        </w:rPr>
        <w:tab/>
      </w:r>
      <w:r w:rsidRPr="00574B1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Pr="00574B14">
        <w:rPr>
          <w:rFonts w:ascii="Times New Roman" w:hAnsi="Times New Roman"/>
          <w:color w:val="000000"/>
          <w:sz w:val="24"/>
          <w:szCs w:val="24"/>
        </w:rPr>
        <w:t xml:space="preserve">                              «___» ________  20___ г.</w:t>
      </w:r>
    </w:p>
    <w:p w:rsidR="004447F1" w:rsidRPr="00574B14" w:rsidRDefault="004447F1" w:rsidP="004447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47F1" w:rsidRPr="00574B14" w:rsidRDefault="004447F1" w:rsidP="004447F1">
      <w:pPr>
        <w:pStyle w:val="a6"/>
        <w:tabs>
          <w:tab w:val="left" w:pos="5954"/>
        </w:tabs>
        <w:spacing w:after="0" w:line="276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1F55">
        <w:rPr>
          <w:rFonts w:ascii="Times New Roman" w:eastAsia="Calibri" w:hAnsi="Times New Roman"/>
          <w:sz w:val="24"/>
          <w:szCs w:val="24"/>
          <w:lang w:eastAsia="en-US"/>
        </w:rPr>
        <w:t>Акционерное общество «Санкт-Петербургская Валютная Биржа»,</w:t>
      </w:r>
      <w:r w:rsidRPr="00574B14">
        <w:rPr>
          <w:rFonts w:ascii="Times New Roman" w:eastAsia="Calibri" w:hAnsi="Times New Roman"/>
          <w:sz w:val="24"/>
          <w:szCs w:val="24"/>
          <w:lang w:eastAsia="en-US"/>
        </w:rPr>
        <w:t xml:space="preserve"> именуемое в дальнейшем «Биржа», в лице </w: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="009E69ED">
        <w:rPr>
          <w:rFonts w:ascii="Times New Roman" w:eastAsia="Calibri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separate"/>
      </w:r>
      <w:bookmarkStart w:id="0" w:name="_GoBack"/>
      <w:r w:rsidR="009E69ED">
        <w:rPr>
          <w:rFonts w:ascii="Times New Roman" w:eastAsia="Calibri" w:hAnsi="Times New Roman"/>
          <w:noProof/>
          <w:sz w:val="24"/>
          <w:szCs w:val="24"/>
          <w:lang w:eastAsia="en-US"/>
        </w:rPr>
        <w:t>_____________</w:t>
      </w:r>
      <w:bookmarkEnd w:id="0"/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end"/>
      </w:r>
      <w:r w:rsidRPr="00574B14">
        <w:rPr>
          <w:rFonts w:ascii="Times New Roman" w:eastAsia="Calibri" w:hAnsi="Times New Roman"/>
          <w:sz w:val="24"/>
          <w:szCs w:val="24"/>
          <w:lang w:eastAsia="en-US"/>
        </w:rPr>
        <w:t xml:space="preserve">, действующего на основании </w: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="009E69ED">
        <w:rPr>
          <w:rFonts w:ascii="Times New Roman" w:eastAsia="Calibri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separate"/>
      </w:r>
      <w:r w:rsidR="009E69ED">
        <w:rPr>
          <w:rFonts w:ascii="Times New Roman" w:eastAsia="Calibri" w:hAnsi="Times New Roman"/>
          <w:noProof/>
          <w:sz w:val="24"/>
          <w:szCs w:val="24"/>
          <w:lang w:eastAsia="en-US"/>
        </w:rPr>
        <w:t>_____________</w: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end"/>
      </w:r>
      <w:r w:rsidRPr="00574B14">
        <w:rPr>
          <w:rFonts w:ascii="Times New Roman" w:eastAsia="Calibri" w:hAnsi="Times New Roman"/>
          <w:sz w:val="24"/>
          <w:szCs w:val="24"/>
          <w:lang w:eastAsia="en-US"/>
        </w:rPr>
        <w:t xml:space="preserve">, с одной стороны и </w: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="009E69ED">
        <w:rPr>
          <w:rFonts w:ascii="Times New Roman" w:eastAsia="Calibri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separate"/>
      </w:r>
      <w:r w:rsidR="009E69ED">
        <w:rPr>
          <w:rFonts w:ascii="Times New Roman" w:eastAsia="Calibri" w:hAnsi="Times New Roman"/>
          <w:noProof/>
          <w:sz w:val="24"/>
          <w:szCs w:val="24"/>
          <w:lang w:eastAsia="en-US"/>
        </w:rPr>
        <w:t>_____________</w: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end"/>
      </w:r>
      <w:r w:rsidRPr="00574B14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r w:rsidRPr="00574B14">
        <w:rPr>
          <w:rFonts w:ascii="Times New Roman" w:eastAsia="Calibri" w:hAnsi="Times New Roman"/>
          <w:sz w:val="24"/>
          <w:szCs w:val="24"/>
          <w:lang w:eastAsia="en-US"/>
        </w:rPr>
        <w:t xml:space="preserve"> именуемое в дальнейшем «Общество», в лице </w: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="009E69ED">
        <w:rPr>
          <w:rFonts w:ascii="Times New Roman" w:eastAsia="Calibri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separate"/>
      </w:r>
      <w:r w:rsidR="009E69ED">
        <w:rPr>
          <w:rFonts w:ascii="Times New Roman" w:eastAsia="Calibri" w:hAnsi="Times New Roman"/>
          <w:noProof/>
          <w:sz w:val="24"/>
          <w:szCs w:val="24"/>
          <w:lang w:eastAsia="en-US"/>
        </w:rPr>
        <w:t>_____________</w: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end"/>
      </w:r>
      <w:r w:rsidRPr="00574B14">
        <w:rPr>
          <w:rFonts w:ascii="Times New Roman" w:eastAsia="Calibri" w:hAnsi="Times New Roman"/>
          <w:sz w:val="24"/>
          <w:szCs w:val="24"/>
          <w:lang w:eastAsia="en-US"/>
        </w:rPr>
        <w:t>, действующе</w: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begin">
          <w:ffData>
            <w:name w:val="ТекстовоеПоле2"/>
            <w:enabled/>
            <w:calcOnExit w:val="0"/>
            <w:textInput>
              <w:default w:val="го"/>
            </w:textInput>
          </w:ffData>
        </w:fldChar>
      </w:r>
      <w:bookmarkStart w:id="1" w:name="ТекстовоеПоле2"/>
      <w:r w:rsidR="00B11F55">
        <w:rPr>
          <w:rFonts w:ascii="Times New Roman" w:eastAsia="Calibri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separate"/>
      </w:r>
      <w:r w:rsidR="00B11F55">
        <w:rPr>
          <w:rFonts w:ascii="Times New Roman" w:eastAsia="Calibri" w:hAnsi="Times New Roman"/>
          <w:noProof/>
          <w:sz w:val="24"/>
          <w:szCs w:val="24"/>
          <w:lang w:eastAsia="en-US"/>
        </w:rPr>
        <w:t>го</w: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end"/>
      </w:r>
      <w:bookmarkEnd w:id="1"/>
      <w:r w:rsidRPr="00574B14">
        <w:rPr>
          <w:rFonts w:ascii="Times New Roman" w:eastAsia="Calibri" w:hAnsi="Times New Roman"/>
          <w:sz w:val="24"/>
          <w:szCs w:val="24"/>
          <w:lang w:eastAsia="en-US"/>
        </w:rPr>
        <w:t xml:space="preserve"> на основании </w: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="009E69ED">
        <w:rPr>
          <w:rFonts w:ascii="Times New Roman" w:eastAsia="Calibri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separate"/>
      </w:r>
      <w:r w:rsidR="009E69ED">
        <w:rPr>
          <w:rFonts w:ascii="Times New Roman" w:eastAsia="Calibri" w:hAnsi="Times New Roman"/>
          <w:noProof/>
          <w:sz w:val="24"/>
          <w:szCs w:val="24"/>
          <w:lang w:eastAsia="en-US"/>
        </w:rPr>
        <w:t>_____________</w:t>
      </w:r>
      <w:r w:rsidR="00DC04E6">
        <w:rPr>
          <w:rFonts w:ascii="Times New Roman" w:eastAsia="Calibri" w:hAnsi="Times New Roman"/>
          <w:sz w:val="24"/>
          <w:szCs w:val="24"/>
          <w:lang w:eastAsia="en-US"/>
        </w:rPr>
        <w:fldChar w:fldCharType="end"/>
      </w:r>
      <w:r w:rsidRPr="00574B14">
        <w:rPr>
          <w:rFonts w:ascii="Times New Roman" w:eastAsia="Calibri" w:hAnsi="Times New Roman"/>
          <w:sz w:val="24"/>
          <w:szCs w:val="24"/>
          <w:lang w:eastAsia="en-US"/>
        </w:rPr>
        <w:t xml:space="preserve">, с другой стороны, а вместе именуемые «Стороны», заключили настоящий Договор </w:t>
      </w:r>
      <w:r w:rsidRPr="0052049D">
        <w:rPr>
          <w:rFonts w:ascii="Times New Roman" w:hAnsi="Times New Roman"/>
          <w:sz w:val="24"/>
          <w:szCs w:val="24"/>
        </w:rPr>
        <w:t xml:space="preserve">оказания услуг по проведению экспертизы документов юридического лица, в целях заключения договора листинга </w:t>
      </w:r>
      <w:r w:rsidRPr="00574B14">
        <w:rPr>
          <w:rFonts w:ascii="Times New Roman" w:eastAsia="Calibri" w:hAnsi="Times New Roman"/>
          <w:sz w:val="24"/>
          <w:szCs w:val="24"/>
          <w:lang w:eastAsia="en-US"/>
        </w:rPr>
        <w:t xml:space="preserve">  (далее – «Договор») о нижеследующем:</w:t>
      </w:r>
    </w:p>
    <w:p w:rsidR="004447F1" w:rsidRPr="00574B14" w:rsidRDefault="004447F1" w:rsidP="004447F1">
      <w:pPr>
        <w:pStyle w:val="a6"/>
        <w:numPr>
          <w:ilvl w:val="0"/>
          <w:numId w:val="1"/>
        </w:numPr>
        <w:tabs>
          <w:tab w:val="left" w:pos="5954"/>
        </w:tabs>
        <w:spacing w:after="0" w:line="276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447F1" w:rsidRPr="00E952D0" w:rsidRDefault="004447F1" w:rsidP="004447F1">
      <w:pPr>
        <w:tabs>
          <w:tab w:val="left" w:pos="0"/>
          <w:tab w:val="left" w:pos="284"/>
        </w:tabs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ab/>
      </w:r>
      <w:r w:rsidRPr="00E952D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447F1" w:rsidRPr="002D48E8" w:rsidRDefault="004447F1" w:rsidP="004447F1">
      <w:pPr>
        <w:pStyle w:val="a6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8E8">
        <w:rPr>
          <w:rFonts w:ascii="Times New Roman" w:hAnsi="Times New Roman"/>
          <w:sz w:val="24"/>
          <w:szCs w:val="24"/>
        </w:rPr>
        <w:t>По настоящему Договору Биржа обязуется предоставить Обществу следующую услугу в соответствии с условиями взимания вознаграждений за соответствующие услуги в порядке предусмотренном Разделом 3 настоящего Договора и Тарифами за услуги листинга в фондовой секции Акционерного общества «Санкт-Петербургская Валютная Биржа», оказываемые Биржей в соответствии с Правилами листинга (делистинга) Акционерного общества «Санкт-Петербургская Валютная Биржа»:</w:t>
      </w:r>
    </w:p>
    <w:p w:rsidR="004447F1" w:rsidRPr="002D48E8" w:rsidRDefault="004447F1" w:rsidP="004447F1">
      <w:pPr>
        <w:pStyle w:val="a4"/>
        <w:tabs>
          <w:tab w:val="left" w:pos="0"/>
          <w:tab w:val="left" w:pos="284"/>
          <w:tab w:val="left" w:pos="709"/>
        </w:tabs>
        <w:ind w:left="0" w:right="-2"/>
        <w:jc w:val="both"/>
        <w:rPr>
          <w:rFonts w:ascii="Times New Roman" w:hAnsi="Times New Roman"/>
          <w:szCs w:val="24"/>
        </w:rPr>
      </w:pPr>
      <w:r w:rsidRPr="002D48E8">
        <w:rPr>
          <w:rFonts w:ascii="Times New Roman" w:hAnsi="Times New Roman"/>
          <w:szCs w:val="24"/>
        </w:rPr>
        <w:t xml:space="preserve">- по проведению экспертизы документов Общества на возможность заключения договора   листинга с Биржей  принять решение о возможности/невозможности заключения с Обществом договора листинга, а Общество обязуется принять и оплатить эту Услугу (далее - Услуга). </w:t>
      </w:r>
    </w:p>
    <w:p w:rsidR="004447F1" w:rsidRPr="00E952D0" w:rsidRDefault="004447F1" w:rsidP="004447F1">
      <w:pPr>
        <w:tabs>
          <w:tab w:val="left" w:pos="0"/>
          <w:tab w:val="left" w:pos="284"/>
        </w:tabs>
        <w:spacing w:before="240" w:after="120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ab/>
      </w:r>
      <w:r w:rsidRPr="00E952D0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4447F1" w:rsidRPr="00E952D0" w:rsidRDefault="004447F1" w:rsidP="004447F1">
      <w:pPr>
        <w:pStyle w:val="a4"/>
        <w:tabs>
          <w:tab w:val="left" w:pos="0"/>
          <w:tab w:val="left" w:pos="284"/>
        </w:tabs>
        <w:ind w:left="0" w:right="-2"/>
        <w:rPr>
          <w:rFonts w:ascii="Times New Roman" w:hAnsi="Times New Roman"/>
          <w:szCs w:val="24"/>
        </w:rPr>
      </w:pPr>
      <w:r w:rsidRPr="00E952D0">
        <w:rPr>
          <w:rFonts w:ascii="Times New Roman" w:hAnsi="Times New Roman"/>
          <w:szCs w:val="24"/>
        </w:rPr>
        <w:t>2.1.</w:t>
      </w:r>
      <w:r w:rsidRPr="00E952D0">
        <w:rPr>
          <w:rFonts w:ascii="Times New Roman" w:hAnsi="Times New Roman"/>
          <w:szCs w:val="24"/>
        </w:rPr>
        <w:tab/>
      </w:r>
      <w:r w:rsidRPr="00E952D0">
        <w:rPr>
          <w:rFonts w:ascii="Times New Roman" w:hAnsi="Times New Roman"/>
          <w:szCs w:val="24"/>
          <w:u w:val="single"/>
        </w:rPr>
        <w:t>Биржа обязуется</w:t>
      </w:r>
      <w:r w:rsidRPr="00E952D0">
        <w:rPr>
          <w:rFonts w:ascii="Times New Roman" w:hAnsi="Times New Roman"/>
          <w:szCs w:val="24"/>
        </w:rPr>
        <w:t>:</w:t>
      </w:r>
    </w:p>
    <w:p w:rsidR="004447F1" w:rsidRDefault="004447F1" w:rsidP="004447F1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2.1.1. оказ</w:t>
      </w:r>
      <w:r>
        <w:rPr>
          <w:rFonts w:ascii="Times New Roman" w:hAnsi="Times New Roman"/>
          <w:sz w:val="24"/>
          <w:szCs w:val="24"/>
        </w:rPr>
        <w:t>ать</w:t>
      </w:r>
      <w:r w:rsidRPr="00E952D0">
        <w:rPr>
          <w:rFonts w:ascii="Times New Roman" w:hAnsi="Times New Roman"/>
          <w:sz w:val="24"/>
          <w:szCs w:val="24"/>
        </w:rPr>
        <w:t xml:space="preserve"> Обществу соответствующ</w:t>
      </w:r>
      <w:r>
        <w:rPr>
          <w:rFonts w:ascii="Times New Roman" w:hAnsi="Times New Roman"/>
          <w:sz w:val="24"/>
          <w:szCs w:val="24"/>
        </w:rPr>
        <w:t>ую</w:t>
      </w:r>
      <w:r w:rsidRPr="00E952D0">
        <w:rPr>
          <w:rFonts w:ascii="Times New Roman" w:hAnsi="Times New Roman"/>
          <w:sz w:val="24"/>
          <w:szCs w:val="24"/>
        </w:rPr>
        <w:t xml:space="preserve"> </w:t>
      </w:r>
      <w:r w:rsidRPr="003953FB">
        <w:rPr>
          <w:rFonts w:ascii="Times New Roman" w:hAnsi="Times New Roman"/>
          <w:sz w:val="24"/>
          <w:szCs w:val="24"/>
        </w:rPr>
        <w:t xml:space="preserve">Услугу и принять </w:t>
      </w:r>
      <w:r w:rsidRPr="0052049D">
        <w:rPr>
          <w:rFonts w:ascii="Times New Roman" w:hAnsi="Times New Roman"/>
          <w:sz w:val="24"/>
          <w:szCs w:val="24"/>
        </w:rPr>
        <w:t>решение о возможности/невозможности заключения с Обществом договора листинга</w:t>
      </w:r>
      <w:r w:rsidRPr="00395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срок 15 (пятнадцать) рабочих дней с момента получения</w:t>
      </w:r>
      <w:r w:rsidRPr="00E952D0">
        <w:rPr>
          <w:rFonts w:ascii="Times New Roman" w:hAnsi="Times New Roman"/>
          <w:sz w:val="24"/>
          <w:szCs w:val="24"/>
        </w:rPr>
        <w:t xml:space="preserve"> Бирж</w:t>
      </w:r>
      <w:r>
        <w:rPr>
          <w:rFonts w:ascii="Times New Roman" w:hAnsi="Times New Roman"/>
          <w:sz w:val="24"/>
          <w:szCs w:val="24"/>
        </w:rPr>
        <w:t>ей</w:t>
      </w:r>
      <w:r w:rsidRPr="00E95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полного комплекта документов и информации в </w:t>
      </w:r>
      <w:r w:rsidRPr="00E952D0">
        <w:rPr>
          <w:rFonts w:ascii="Times New Roman" w:hAnsi="Times New Roman"/>
          <w:sz w:val="24"/>
          <w:szCs w:val="24"/>
        </w:rPr>
        <w:t>соответств</w:t>
      </w:r>
      <w:r>
        <w:rPr>
          <w:rFonts w:ascii="Times New Roman" w:hAnsi="Times New Roman"/>
          <w:sz w:val="24"/>
          <w:szCs w:val="24"/>
        </w:rPr>
        <w:t>ии с запросом Биржи.</w:t>
      </w:r>
    </w:p>
    <w:p w:rsidR="004447F1" w:rsidRDefault="004447F1" w:rsidP="004447F1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после оказания Услуги Биржа предоставляет два</w:t>
      </w:r>
      <w:r w:rsidRPr="00E952D0">
        <w:rPr>
          <w:rFonts w:ascii="Times New Roman" w:hAnsi="Times New Roman"/>
          <w:sz w:val="24"/>
          <w:szCs w:val="24"/>
        </w:rPr>
        <w:t xml:space="preserve"> экземпляра Акта сдачи-приемки оказанн</w:t>
      </w:r>
      <w:r>
        <w:rPr>
          <w:rFonts w:ascii="Times New Roman" w:hAnsi="Times New Roman"/>
          <w:sz w:val="24"/>
          <w:szCs w:val="24"/>
        </w:rPr>
        <w:t>ой</w:t>
      </w:r>
      <w:r w:rsidRPr="00E952D0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E952D0">
        <w:rPr>
          <w:rFonts w:ascii="Times New Roman" w:hAnsi="Times New Roman"/>
          <w:sz w:val="24"/>
          <w:szCs w:val="24"/>
        </w:rPr>
        <w:t>, который является подтверждением оказания Биржей Услуг</w:t>
      </w:r>
      <w:r>
        <w:rPr>
          <w:rFonts w:ascii="Times New Roman" w:hAnsi="Times New Roman"/>
          <w:sz w:val="24"/>
          <w:szCs w:val="24"/>
        </w:rPr>
        <w:t>и</w:t>
      </w:r>
      <w:r w:rsidRPr="00E952D0">
        <w:rPr>
          <w:rFonts w:ascii="Times New Roman" w:hAnsi="Times New Roman"/>
          <w:sz w:val="24"/>
          <w:szCs w:val="24"/>
        </w:rPr>
        <w:t xml:space="preserve"> Обществу</w:t>
      </w:r>
      <w:r>
        <w:rPr>
          <w:rFonts w:ascii="Times New Roman" w:hAnsi="Times New Roman"/>
          <w:sz w:val="24"/>
          <w:szCs w:val="24"/>
        </w:rPr>
        <w:t>, а также предоставляет уведомление, содержащее информацию о принятии решения Правлением Биржи о возможности/невозможности заключения с Обществом договора листинга.</w:t>
      </w:r>
    </w:p>
    <w:p w:rsidR="004447F1" w:rsidRPr="00E952D0" w:rsidRDefault="004447F1" w:rsidP="004447F1">
      <w:pPr>
        <w:tabs>
          <w:tab w:val="left" w:pos="0"/>
          <w:tab w:val="left" w:pos="284"/>
        </w:tabs>
        <w:ind w:right="-2"/>
        <w:jc w:val="both"/>
        <w:rPr>
          <w:rFonts w:ascii="Times New Roman" w:hAnsi="Times New Roman"/>
          <w:sz w:val="24"/>
          <w:szCs w:val="24"/>
          <w:u w:val="single"/>
        </w:rPr>
      </w:pPr>
      <w:r w:rsidRPr="00E952D0">
        <w:rPr>
          <w:rFonts w:ascii="Times New Roman" w:hAnsi="Times New Roman"/>
          <w:sz w:val="24"/>
          <w:szCs w:val="24"/>
        </w:rPr>
        <w:t>2.2.</w:t>
      </w:r>
      <w:r w:rsidRPr="00E952D0">
        <w:rPr>
          <w:rFonts w:ascii="Times New Roman" w:hAnsi="Times New Roman"/>
          <w:sz w:val="24"/>
          <w:szCs w:val="24"/>
        </w:rPr>
        <w:tab/>
      </w:r>
      <w:r w:rsidRPr="00E952D0">
        <w:rPr>
          <w:rFonts w:ascii="Times New Roman" w:hAnsi="Times New Roman"/>
          <w:sz w:val="24"/>
          <w:szCs w:val="24"/>
          <w:u w:val="single"/>
        </w:rPr>
        <w:t>Биржа вправе:</w:t>
      </w:r>
    </w:p>
    <w:p w:rsidR="004447F1" w:rsidRPr="008C397D" w:rsidRDefault="004447F1" w:rsidP="004447F1">
      <w:pPr>
        <w:tabs>
          <w:tab w:val="left" w:pos="0"/>
          <w:tab w:val="left" w:pos="284"/>
          <w:tab w:val="left" w:pos="1080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 xml:space="preserve">2.2.1. </w:t>
      </w:r>
      <w:r>
        <w:rPr>
          <w:rFonts w:ascii="Times New Roman" w:hAnsi="Times New Roman"/>
          <w:sz w:val="24"/>
          <w:szCs w:val="24"/>
        </w:rPr>
        <w:t xml:space="preserve">запрашивать у Общества все необходимые </w:t>
      </w:r>
      <w:r w:rsidRPr="008C397D">
        <w:rPr>
          <w:rFonts w:ascii="Times New Roman" w:hAnsi="Times New Roman"/>
          <w:sz w:val="24"/>
          <w:szCs w:val="24"/>
        </w:rPr>
        <w:t xml:space="preserve">документы </w:t>
      </w:r>
      <w:r>
        <w:rPr>
          <w:rFonts w:ascii="Times New Roman" w:hAnsi="Times New Roman"/>
          <w:sz w:val="24"/>
          <w:szCs w:val="24"/>
        </w:rPr>
        <w:t xml:space="preserve">и информацию </w:t>
      </w:r>
      <w:r w:rsidRPr="008C397D">
        <w:rPr>
          <w:rFonts w:ascii="Times New Roman" w:hAnsi="Times New Roman"/>
          <w:sz w:val="24"/>
          <w:szCs w:val="24"/>
        </w:rPr>
        <w:t>для проведения экспертизы документов Общества на возможность заключения договора листинга с Биржей;</w:t>
      </w:r>
    </w:p>
    <w:p w:rsidR="004447F1" w:rsidRDefault="004447F1" w:rsidP="004447F1">
      <w:pPr>
        <w:tabs>
          <w:tab w:val="left" w:pos="0"/>
          <w:tab w:val="left" w:pos="284"/>
          <w:tab w:val="left" w:pos="1276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Pr="00E952D0">
        <w:rPr>
          <w:rFonts w:ascii="Times New Roman" w:hAnsi="Times New Roman"/>
          <w:sz w:val="24"/>
          <w:szCs w:val="24"/>
        </w:rPr>
        <w:t xml:space="preserve">в случае непредоставления Бирже </w:t>
      </w:r>
      <w:r>
        <w:rPr>
          <w:rFonts w:ascii="Times New Roman" w:hAnsi="Times New Roman"/>
          <w:sz w:val="24"/>
          <w:szCs w:val="24"/>
        </w:rPr>
        <w:t>запрашиваемых документов и информации в соответствии с п. 2.2.1 настоящего Договора в срок 5 (пять) рабочих дней с момента получения запроса Биржи, Биржа вправе не осуществлять Услугу</w:t>
      </w:r>
      <w:r w:rsidRPr="00E952D0">
        <w:rPr>
          <w:rFonts w:ascii="Times New Roman" w:hAnsi="Times New Roman"/>
          <w:sz w:val="24"/>
          <w:szCs w:val="24"/>
        </w:rPr>
        <w:t>.</w:t>
      </w:r>
    </w:p>
    <w:p w:rsidR="004447F1" w:rsidRPr="0094464E" w:rsidRDefault="004447F1" w:rsidP="004447F1">
      <w:pPr>
        <w:tabs>
          <w:tab w:val="left" w:pos="0"/>
          <w:tab w:val="left" w:pos="284"/>
          <w:tab w:val="left" w:pos="1276"/>
        </w:tabs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2.2.3.</w:t>
      </w:r>
      <w:r w:rsidRPr="00944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952D0">
        <w:rPr>
          <w:rFonts w:ascii="Times New Roman" w:hAnsi="Times New Roman"/>
          <w:sz w:val="24"/>
          <w:szCs w:val="24"/>
        </w:rPr>
        <w:t xml:space="preserve"> случае неоплаты оказанны</w:t>
      </w:r>
      <w:r>
        <w:rPr>
          <w:rFonts w:ascii="Times New Roman" w:hAnsi="Times New Roman"/>
          <w:sz w:val="24"/>
          <w:szCs w:val="24"/>
        </w:rPr>
        <w:t>й</w:t>
      </w:r>
      <w:r w:rsidRPr="00E952D0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E952D0">
        <w:rPr>
          <w:rFonts w:ascii="Times New Roman" w:hAnsi="Times New Roman"/>
          <w:sz w:val="24"/>
          <w:szCs w:val="24"/>
        </w:rPr>
        <w:t xml:space="preserve"> в сроки, предусмотренны</w:t>
      </w:r>
      <w:r>
        <w:rPr>
          <w:rFonts w:ascii="Times New Roman" w:hAnsi="Times New Roman"/>
          <w:sz w:val="24"/>
          <w:szCs w:val="24"/>
        </w:rPr>
        <w:t>й</w:t>
      </w:r>
      <w:r w:rsidRPr="00E952D0">
        <w:rPr>
          <w:rFonts w:ascii="Times New Roman" w:hAnsi="Times New Roman"/>
          <w:sz w:val="24"/>
          <w:szCs w:val="24"/>
        </w:rPr>
        <w:t xml:space="preserve"> настоящим Договором</w:t>
      </w:r>
      <w:r w:rsidRPr="000002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Биржа вправе отказать Обществу в заключении Договора листинга. </w:t>
      </w:r>
    </w:p>
    <w:p w:rsidR="004447F1" w:rsidRPr="00E952D0" w:rsidRDefault="004447F1" w:rsidP="004447F1">
      <w:pPr>
        <w:pStyle w:val="3"/>
        <w:tabs>
          <w:tab w:val="left" w:pos="0"/>
          <w:tab w:val="left" w:pos="284"/>
        </w:tabs>
        <w:spacing w:before="120"/>
        <w:ind w:left="0" w:right="-2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2.3.</w:t>
      </w:r>
      <w:r w:rsidRPr="00E952D0">
        <w:rPr>
          <w:rFonts w:ascii="Times New Roman" w:hAnsi="Times New Roman"/>
          <w:sz w:val="24"/>
          <w:szCs w:val="24"/>
        </w:rPr>
        <w:tab/>
      </w:r>
      <w:r w:rsidRPr="00E952D0">
        <w:rPr>
          <w:rFonts w:ascii="Times New Roman" w:hAnsi="Times New Roman"/>
          <w:sz w:val="24"/>
          <w:szCs w:val="24"/>
          <w:u w:val="single"/>
        </w:rPr>
        <w:t>Общество обязуется</w:t>
      </w:r>
      <w:r w:rsidRPr="00E952D0">
        <w:rPr>
          <w:rFonts w:ascii="Times New Roman" w:hAnsi="Times New Roman"/>
          <w:sz w:val="24"/>
          <w:szCs w:val="24"/>
        </w:rPr>
        <w:t>:</w:t>
      </w:r>
    </w:p>
    <w:p w:rsidR="004447F1" w:rsidRPr="00E952D0" w:rsidRDefault="004447F1" w:rsidP="004447F1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1</w:t>
      </w:r>
      <w:r w:rsidRPr="00E952D0">
        <w:rPr>
          <w:rFonts w:ascii="Times New Roman" w:hAnsi="Times New Roman"/>
          <w:sz w:val="24"/>
          <w:szCs w:val="24"/>
        </w:rPr>
        <w:t>. опла</w:t>
      </w:r>
      <w:r>
        <w:rPr>
          <w:rFonts w:ascii="Times New Roman" w:hAnsi="Times New Roman"/>
          <w:sz w:val="24"/>
          <w:szCs w:val="24"/>
        </w:rPr>
        <w:t>тить</w:t>
      </w:r>
      <w:r w:rsidRPr="00E952D0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у</w:t>
      </w:r>
      <w:r w:rsidRPr="00E952D0">
        <w:rPr>
          <w:rFonts w:ascii="Times New Roman" w:hAnsi="Times New Roman"/>
          <w:sz w:val="24"/>
          <w:szCs w:val="24"/>
        </w:rPr>
        <w:t xml:space="preserve"> Биржи в порядке и сроки, предусмотренные в Разделе 3 настоящего Договора;</w:t>
      </w:r>
    </w:p>
    <w:p w:rsidR="004447F1" w:rsidRPr="00785114" w:rsidRDefault="004447F1" w:rsidP="004447F1">
      <w:pPr>
        <w:tabs>
          <w:tab w:val="left" w:pos="0"/>
          <w:tab w:val="left" w:pos="284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2</w:t>
      </w:r>
      <w:r w:rsidRPr="00E952D0">
        <w:rPr>
          <w:rFonts w:ascii="Times New Roman" w:hAnsi="Times New Roman"/>
          <w:sz w:val="24"/>
          <w:szCs w:val="24"/>
        </w:rPr>
        <w:t xml:space="preserve">. </w:t>
      </w:r>
      <w:r w:rsidRPr="00785114">
        <w:rPr>
          <w:rFonts w:ascii="Times New Roman" w:hAnsi="Times New Roman"/>
          <w:sz w:val="24"/>
          <w:szCs w:val="24"/>
        </w:rPr>
        <w:t xml:space="preserve">предоставлять Бирже информацию и документы, связанные с проведением экспертизы документов Общества на возможность заключения договора листинга в срок 5 </w:t>
      </w:r>
      <w:r>
        <w:rPr>
          <w:rFonts w:ascii="Times New Roman" w:hAnsi="Times New Roman"/>
          <w:sz w:val="24"/>
          <w:szCs w:val="24"/>
        </w:rPr>
        <w:t>(пять) рабочих</w:t>
      </w:r>
      <w:r w:rsidRPr="00785114">
        <w:rPr>
          <w:rFonts w:ascii="Times New Roman" w:hAnsi="Times New Roman"/>
          <w:sz w:val="24"/>
          <w:szCs w:val="24"/>
        </w:rPr>
        <w:t xml:space="preserve"> дней с момента получения </w:t>
      </w:r>
      <w:r>
        <w:rPr>
          <w:rFonts w:ascii="Times New Roman" w:hAnsi="Times New Roman"/>
          <w:sz w:val="24"/>
          <w:szCs w:val="24"/>
        </w:rPr>
        <w:t xml:space="preserve">письменного </w:t>
      </w:r>
      <w:r w:rsidRPr="00785114">
        <w:rPr>
          <w:rFonts w:ascii="Times New Roman" w:hAnsi="Times New Roman"/>
          <w:sz w:val="24"/>
          <w:szCs w:val="24"/>
        </w:rPr>
        <w:t>запроса.</w:t>
      </w:r>
    </w:p>
    <w:p w:rsidR="004447F1" w:rsidRPr="00E952D0" w:rsidRDefault="004447F1" w:rsidP="004447F1">
      <w:pPr>
        <w:pStyle w:val="a4"/>
        <w:tabs>
          <w:tab w:val="left" w:pos="0"/>
          <w:tab w:val="left" w:pos="284"/>
        </w:tabs>
        <w:ind w:left="0" w:right="-2"/>
        <w:rPr>
          <w:rFonts w:ascii="Times New Roman" w:hAnsi="Times New Roman"/>
          <w:szCs w:val="24"/>
        </w:rPr>
      </w:pPr>
      <w:r w:rsidRPr="00E952D0">
        <w:rPr>
          <w:rFonts w:ascii="Times New Roman" w:hAnsi="Times New Roman"/>
          <w:szCs w:val="24"/>
        </w:rPr>
        <w:t>2.4.</w:t>
      </w:r>
      <w:r w:rsidRPr="00E952D0">
        <w:rPr>
          <w:rFonts w:ascii="Times New Roman" w:hAnsi="Times New Roman"/>
          <w:szCs w:val="24"/>
        </w:rPr>
        <w:tab/>
      </w:r>
      <w:r w:rsidRPr="00E952D0">
        <w:rPr>
          <w:rFonts w:ascii="Times New Roman" w:hAnsi="Times New Roman"/>
          <w:szCs w:val="24"/>
          <w:u w:val="single"/>
        </w:rPr>
        <w:t>Общество вправе:</w:t>
      </w:r>
    </w:p>
    <w:p w:rsidR="004447F1" w:rsidRPr="00E952D0" w:rsidRDefault="004447F1" w:rsidP="004447F1">
      <w:pPr>
        <w:tabs>
          <w:tab w:val="left" w:pos="0"/>
          <w:tab w:val="left" w:pos="284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2.4.1. обратиться к Бирже за оказанием соответствующих Услуг</w:t>
      </w:r>
      <w:r w:rsidRPr="00E23D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2D0">
        <w:rPr>
          <w:rFonts w:ascii="Times New Roman" w:hAnsi="Times New Roman"/>
          <w:sz w:val="24"/>
          <w:szCs w:val="24"/>
        </w:rPr>
        <w:t xml:space="preserve"> </w:t>
      </w:r>
    </w:p>
    <w:p w:rsidR="004447F1" w:rsidRPr="00E952D0" w:rsidRDefault="004447F1" w:rsidP="004447F1">
      <w:pPr>
        <w:tabs>
          <w:tab w:val="left" w:pos="0"/>
          <w:tab w:val="left" w:pos="284"/>
        </w:tabs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E952D0">
        <w:rPr>
          <w:rFonts w:ascii="Times New Roman" w:hAnsi="Times New Roman"/>
          <w:b/>
          <w:sz w:val="24"/>
          <w:szCs w:val="24"/>
        </w:rPr>
        <w:t>3.</w:t>
      </w:r>
      <w:r w:rsidRPr="00E952D0">
        <w:rPr>
          <w:rFonts w:ascii="Times New Roman" w:hAnsi="Times New Roman"/>
          <w:b/>
          <w:sz w:val="24"/>
          <w:szCs w:val="24"/>
        </w:rPr>
        <w:tab/>
        <w:t>Порядок оплаты</w:t>
      </w:r>
      <w:r>
        <w:rPr>
          <w:rFonts w:ascii="Times New Roman" w:hAnsi="Times New Roman"/>
          <w:b/>
          <w:sz w:val="24"/>
          <w:szCs w:val="24"/>
        </w:rPr>
        <w:t xml:space="preserve"> и подтверждения</w:t>
      </w:r>
      <w:r w:rsidRPr="00E952D0">
        <w:rPr>
          <w:rFonts w:ascii="Times New Roman" w:hAnsi="Times New Roman"/>
          <w:b/>
          <w:sz w:val="24"/>
          <w:szCs w:val="24"/>
        </w:rPr>
        <w:t xml:space="preserve"> Услуг</w:t>
      </w:r>
    </w:p>
    <w:p w:rsidR="004447F1" w:rsidRPr="00E952D0" w:rsidRDefault="004447F1" w:rsidP="004447F1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3.1.</w:t>
      </w:r>
      <w:r w:rsidRPr="00E952D0">
        <w:rPr>
          <w:rFonts w:ascii="Times New Roman" w:hAnsi="Times New Roman"/>
          <w:sz w:val="24"/>
          <w:szCs w:val="24"/>
        </w:rPr>
        <w:tab/>
        <w:t>Стоимость Услуг</w:t>
      </w:r>
      <w:r>
        <w:rPr>
          <w:rFonts w:ascii="Times New Roman" w:hAnsi="Times New Roman"/>
          <w:sz w:val="24"/>
          <w:szCs w:val="24"/>
        </w:rPr>
        <w:t>и</w:t>
      </w:r>
      <w:r w:rsidRPr="00E952D0">
        <w:rPr>
          <w:rFonts w:ascii="Times New Roman" w:hAnsi="Times New Roman"/>
          <w:sz w:val="24"/>
          <w:szCs w:val="24"/>
        </w:rPr>
        <w:t xml:space="preserve"> Биржи по настоящему Договору определяется в соответствии </w:t>
      </w:r>
      <w:r w:rsidRPr="00785114">
        <w:rPr>
          <w:rFonts w:ascii="Times New Roman" w:hAnsi="Times New Roman"/>
          <w:sz w:val="24"/>
          <w:szCs w:val="24"/>
        </w:rPr>
        <w:t xml:space="preserve">с Тарифами за услуги листинга в фондовой секции Акционерного общества «Санкт-Петербургская Валютная Биржа», оказываемые Биржей в соответствии с Правилами листинга (делистинга) Акционерного общества «Санкт-Петербургская Валютная Биржа» (далее – Тарифы). </w:t>
      </w:r>
      <w:r w:rsidRPr="00E23DC4">
        <w:rPr>
          <w:rFonts w:ascii="Times New Roman" w:hAnsi="Times New Roman"/>
          <w:sz w:val="24"/>
          <w:szCs w:val="24"/>
        </w:rPr>
        <w:t>Услуги не подлежат обложению НДС.</w:t>
      </w:r>
      <w:r w:rsidRPr="00E95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47F1" w:rsidRPr="008C0A35" w:rsidRDefault="004447F1" w:rsidP="004447F1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8C0A35">
        <w:rPr>
          <w:rFonts w:ascii="Times New Roman" w:hAnsi="Times New Roman"/>
          <w:sz w:val="24"/>
          <w:szCs w:val="24"/>
        </w:rPr>
        <w:t>Информация о размере вознаграждения (об изменении размера вознаграждения) раскрыва</w:t>
      </w:r>
      <w:r>
        <w:rPr>
          <w:rFonts w:ascii="Times New Roman" w:hAnsi="Times New Roman"/>
          <w:sz w:val="24"/>
          <w:szCs w:val="24"/>
        </w:rPr>
        <w:t>е</w:t>
      </w:r>
      <w:r w:rsidRPr="008C0A35">
        <w:rPr>
          <w:rFonts w:ascii="Times New Roman" w:hAnsi="Times New Roman"/>
          <w:sz w:val="24"/>
          <w:szCs w:val="24"/>
        </w:rPr>
        <w:t xml:space="preserve">тся на сайте </w:t>
      </w:r>
      <w:r>
        <w:rPr>
          <w:rFonts w:ascii="Times New Roman" w:hAnsi="Times New Roman"/>
          <w:sz w:val="24"/>
          <w:szCs w:val="24"/>
        </w:rPr>
        <w:t>Биржи</w:t>
      </w:r>
      <w:r w:rsidRPr="008C0A35">
        <w:rPr>
          <w:rFonts w:ascii="Times New Roman" w:hAnsi="Times New Roman"/>
          <w:sz w:val="24"/>
          <w:szCs w:val="24"/>
        </w:rPr>
        <w:t xml:space="preserve"> в </w:t>
      </w:r>
      <w:r w:rsidRPr="00000236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Pr="008C0A35">
        <w:rPr>
          <w:rFonts w:ascii="Times New Roman" w:hAnsi="Times New Roman"/>
          <w:sz w:val="24"/>
          <w:szCs w:val="24"/>
        </w:rPr>
        <w:t xml:space="preserve">. </w:t>
      </w:r>
    </w:p>
    <w:p w:rsidR="004447F1" w:rsidRPr="00E952D0" w:rsidRDefault="004447F1" w:rsidP="004447F1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E952D0">
        <w:rPr>
          <w:rFonts w:ascii="Times New Roman" w:hAnsi="Times New Roman"/>
          <w:sz w:val="24"/>
          <w:szCs w:val="24"/>
        </w:rPr>
        <w:t xml:space="preserve">Оплата Услуг производится Обществом в рублях в течение </w:t>
      </w:r>
      <w:r>
        <w:rPr>
          <w:rFonts w:ascii="Times New Roman" w:hAnsi="Times New Roman"/>
          <w:sz w:val="24"/>
          <w:szCs w:val="24"/>
        </w:rPr>
        <w:t>10</w:t>
      </w:r>
      <w:r w:rsidRPr="00E952D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E952D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рабочих дней</w:t>
      </w:r>
      <w:r w:rsidRPr="00E952D0">
        <w:rPr>
          <w:rFonts w:ascii="Times New Roman" w:hAnsi="Times New Roman"/>
          <w:sz w:val="24"/>
          <w:szCs w:val="24"/>
        </w:rPr>
        <w:t xml:space="preserve"> с даты выставления Биржей счета на оплату</w:t>
      </w:r>
      <w:r>
        <w:rPr>
          <w:rFonts w:ascii="Times New Roman" w:hAnsi="Times New Roman"/>
          <w:sz w:val="24"/>
          <w:szCs w:val="24"/>
        </w:rPr>
        <w:t>.</w:t>
      </w:r>
      <w:r w:rsidRPr="00E952D0">
        <w:rPr>
          <w:rFonts w:ascii="Times New Roman" w:hAnsi="Times New Roman"/>
          <w:sz w:val="24"/>
          <w:szCs w:val="24"/>
        </w:rPr>
        <w:t xml:space="preserve"> </w:t>
      </w:r>
    </w:p>
    <w:p w:rsidR="004447F1" w:rsidRDefault="004447F1" w:rsidP="004447F1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Счет на оплату выставляется Биржей после оказания Услуги</w:t>
      </w:r>
      <w:r w:rsidRPr="00E23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направляется Обществу</w:t>
      </w:r>
      <w:r w:rsidRPr="00E952D0"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3</w:t>
      </w:r>
      <w:r w:rsidRPr="00E952D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трех</w:t>
      </w:r>
      <w:r w:rsidRPr="00E952D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рабочих</w:t>
      </w:r>
      <w:r w:rsidRPr="00E952D0">
        <w:rPr>
          <w:rFonts w:ascii="Times New Roman" w:hAnsi="Times New Roman"/>
          <w:sz w:val="24"/>
          <w:szCs w:val="24"/>
        </w:rPr>
        <w:t xml:space="preserve"> дней с</w:t>
      </w:r>
      <w:r>
        <w:rPr>
          <w:rFonts w:ascii="Times New Roman" w:hAnsi="Times New Roman"/>
          <w:sz w:val="24"/>
          <w:szCs w:val="24"/>
        </w:rPr>
        <w:t xml:space="preserve"> даты окончания срока, в соответствии с п. 2.1.1. Договора, одновременно с </w:t>
      </w:r>
      <w:r w:rsidRPr="00E952D0">
        <w:rPr>
          <w:rFonts w:ascii="Times New Roman" w:hAnsi="Times New Roman"/>
          <w:sz w:val="24"/>
          <w:szCs w:val="24"/>
        </w:rPr>
        <w:t>подписанны</w:t>
      </w:r>
      <w:r>
        <w:rPr>
          <w:rFonts w:ascii="Times New Roman" w:hAnsi="Times New Roman"/>
          <w:sz w:val="24"/>
          <w:szCs w:val="24"/>
        </w:rPr>
        <w:t>ми</w:t>
      </w:r>
      <w:r w:rsidRPr="00E952D0">
        <w:rPr>
          <w:rFonts w:ascii="Times New Roman" w:hAnsi="Times New Roman"/>
          <w:sz w:val="24"/>
          <w:szCs w:val="24"/>
        </w:rPr>
        <w:t xml:space="preserve"> Биржей дв</w:t>
      </w:r>
      <w:r>
        <w:rPr>
          <w:rFonts w:ascii="Times New Roman" w:hAnsi="Times New Roman"/>
          <w:sz w:val="24"/>
          <w:szCs w:val="24"/>
        </w:rPr>
        <w:t>умя</w:t>
      </w:r>
      <w:r w:rsidRPr="00E952D0">
        <w:rPr>
          <w:rFonts w:ascii="Times New Roman" w:hAnsi="Times New Roman"/>
          <w:sz w:val="24"/>
          <w:szCs w:val="24"/>
        </w:rPr>
        <w:t xml:space="preserve"> экземпляра</w:t>
      </w:r>
      <w:r>
        <w:rPr>
          <w:rFonts w:ascii="Times New Roman" w:hAnsi="Times New Roman"/>
          <w:sz w:val="24"/>
          <w:szCs w:val="24"/>
        </w:rPr>
        <w:t>ми</w:t>
      </w:r>
      <w:r w:rsidRPr="00E952D0">
        <w:rPr>
          <w:rFonts w:ascii="Times New Roman" w:hAnsi="Times New Roman"/>
          <w:sz w:val="24"/>
          <w:szCs w:val="24"/>
        </w:rPr>
        <w:t xml:space="preserve"> Акта сдачи-приемки оказанных услуг (далее – Акт), который является подтверждением оказания Биржей Услуг Обществу</w:t>
      </w:r>
      <w:r>
        <w:rPr>
          <w:rFonts w:ascii="Times New Roman" w:hAnsi="Times New Roman"/>
          <w:sz w:val="24"/>
          <w:szCs w:val="24"/>
        </w:rPr>
        <w:t xml:space="preserve"> и уведомлением, содержащим информацию о принятии решения Правлением Биржи о возможности/невозможности заключения с Обществом договора листинга.</w:t>
      </w:r>
    </w:p>
    <w:p w:rsidR="004447F1" w:rsidRDefault="004447F1" w:rsidP="004447F1">
      <w:pPr>
        <w:tabs>
          <w:tab w:val="left" w:pos="0"/>
          <w:tab w:val="left" w:pos="284"/>
          <w:tab w:val="left" w:pos="1276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 xml:space="preserve">Подписанный Обществом Акт (экземпляр Биржи) должен быть возвращен Бирже в течение 10 (десяти)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E952D0">
        <w:rPr>
          <w:rFonts w:ascii="Times New Roman" w:hAnsi="Times New Roman"/>
          <w:sz w:val="24"/>
          <w:szCs w:val="24"/>
        </w:rPr>
        <w:t xml:space="preserve">дней с даты получения Обществом подписанного Биржей Акта. </w:t>
      </w:r>
    </w:p>
    <w:p w:rsidR="004447F1" w:rsidRDefault="004447F1" w:rsidP="004447F1">
      <w:pPr>
        <w:tabs>
          <w:tab w:val="left" w:pos="0"/>
          <w:tab w:val="left" w:pos="284"/>
        </w:tabs>
        <w:spacing w:after="24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E952D0">
        <w:rPr>
          <w:rFonts w:ascii="Times New Roman" w:hAnsi="Times New Roman"/>
          <w:sz w:val="24"/>
          <w:szCs w:val="24"/>
        </w:rPr>
        <w:t>.</w:t>
      </w:r>
      <w:r w:rsidRPr="00E952D0">
        <w:rPr>
          <w:rFonts w:ascii="Times New Roman" w:hAnsi="Times New Roman"/>
          <w:sz w:val="24"/>
          <w:szCs w:val="24"/>
        </w:rPr>
        <w:tab/>
        <w:t>Непред</w:t>
      </w:r>
      <w:r>
        <w:rPr>
          <w:rFonts w:ascii="Times New Roman" w:hAnsi="Times New Roman"/>
          <w:sz w:val="24"/>
          <w:szCs w:val="24"/>
        </w:rPr>
        <w:t>о</w:t>
      </w:r>
      <w:r w:rsidRPr="00E952D0">
        <w:rPr>
          <w:rFonts w:ascii="Times New Roman" w:hAnsi="Times New Roman"/>
          <w:sz w:val="24"/>
          <w:szCs w:val="24"/>
        </w:rPr>
        <w:t>ставление Обществом подписанн</w:t>
      </w:r>
      <w:r>
        <w:rPr>
          <w:rFonts w:ascii="Times New Roman" w:hAnsi="Times New Roman"/>
          <w:sz w:val="24"/>
          <w:szCs w:val="24"/>
        </w:rPr>
        <w:t>ого</w:t>
      </w:r>
      <w:r w:rsidRPr="00E952D0">
        <w:rPr>
          <w:rFonts w:ascii="Times New Roman" w:hAnsi="Times New Roman"/>
          <w:sz w:val="24"/>
          <w:szCs w:val="24"/>
        </w:rPr>
        <w:t xml:space="preserve"> со своей стороны Акт</w:t>
      </w:r>
      <w:r>
        <w:rPr>
          <w:rFonts w:ascii="Times New Roman" w:hAnsi="Times New Roman"/>
          <w:sz w:val="24"/>
          <w:szCs w:val="24"/>
        </w:rPr>
        <w:t>а</w:t>
      </w:r>
      <w:r w:rsidRPr="00E952D0">
        <w:rPr>
          <w:rFonts w:ascii="Times New Roman" w:hAnsi="Times New Roman"/>
          <w:sz w:val="24"/>
          <w:szCs w:val="24"/>
        </w:rPr>
        <w:t>, предусмотренн</w:t>
      </w:r>
      <w:r>
        <w:rPr>
          <w:rFonts w:ascii="Times New Roman" w:hAnsi="Times New Roman"/>
          <w:sz w:val="24"/>
          <w:szCs w:val="24"/>
        </w:rPr>
        <w:t>ого</w:t>
      </w:r>
      <w:r w:rsidRPr="00E952D0">
        <w:rPr>
          <w:rFonts w:ascii="Times New Roman" w:hAnsi="Times New Roman"/>
          <w:sz w:val="24"/>
          <w:szCs w:val="24"/>
        </w:rPr>
        <w:t xml:space="preserve"> в настоящем разделе Договора, или мотивированного отказа от подписания Акт</w:t>
      </w:r>
      <w:r>
        <w:rPr>
          <w:rFonts w:ascii="Times New Roman" w:hAnsi="Times New Roman"/>
          <w:sz w:val="24"/>
          <w:szCs w:val="24"/>
        </w:rPr>
        <w:t>а</w:t>
      </w:r>
      <w:r w:rsidRPr="00E952D0">
        <w:rPr>
          <w:rFonts w:ascii="Times New Roman" w:hAnsi="Times New Roman"/>
          <w:sz w:val="24"/>
          <w:szCs w:val="24"/>
        </w:rPr>
        <w:t xml:space="preserve"> в указанные в настоящем разделе Договора сроки, считается согласием Общества с фактом оказания Услуг Биржи по настоящему Договору.</w:t>
      </w:r>
    </w:p>
    <w:p w:rsidR="0044552D" w:rsidRDefault="004447F1" w:rsidP="0044552D">
      <w:pPr>
        <w:tabs>
          <w:tab w:val="left" w:pos="0"/>
          <w:tab w:val="left" w:pos="284"/>
        </w:tabs>
        <w:spacing w:before="240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E952D0">
        <w:rPr>
          <w:rFonts w:ascii="Times New Roman" w:hAnsi="Times New Roman"/>
          <w:b/>
          <w:sz w:val="24"/>
          <w:szCs w:val="24"/>
        </w:rPr>
        <w:t>4.</w:t>
      </w:r>
      <w:r w:rsidRPr="00E952D0">
        <w:rPr>
          <w:rFonts w:ascii="Times New Roman" w:hAnsi="Times New Roman"/>
          <w:b/>
          <w:sz w:val="24"/>
          <w:szCs w:val="24"/>
        </w:rPr>
        <w:tab/>
        <w:t>Ответственность Сторон и порядок разрешения споров</w:t>
      </w:r>
    </w:p>
    <w:p w:rsidR="004447F1" w:rsidRPr="00E952D0" w:rsidRDefault="004447F1" w:rsidP="0044552D">
      <w:pPr>
        <w:tabs>
          <w:tab w:val="left" w:pos="0"/>
          <w:tab w:val="left" w:pos="284"/>
        </w:tabs>
        <w:spacing w:before="24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4.1.</w:t>
      </w:r>
      <w:r w:rsidRPr="00E952D0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447F1" w:rsidRDefault="004447F1" w:rsidP="004447F1">
      <w:pPr>
        <w:tabs>
          <w:tab w:val="left" w:pos="0"/>
          <w:tab w:val="left" w:pos="284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4.2.</w:t>
      </w:r>
      <w:r w:rsidRPr="00E952D0">
        <w:rPr>
          <w:rFonts w:ascii="Times New Roman" w:hAnsi="Times New Roman"/>
          <w:sz w:val="24"/>
          <w:szCs w:val="24"/>
        </w:rPr>
        <w:tab/>
        <w:t xml:space="preserve"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</w:t>
      </w:r>
      <w:r w:rsidRPr="00E952D0">
        <w:rPr>
          <w:rFonts w:ascii="Times New Roman" w:hAnsi="Times New Roman"/>
          <w:sz w:val="24"/>
          <w:szCs w:val="24"/>
        </w:rPr>
        <w:lastRenderedPageBreak/>
        <w:t xml:space="preserve">прекращения, признания недействительным (ничтожным) или незаключенным, подлежат разрешению в Арбитражном </w:t>
      </w:r>
      <w:r>
        <w:rPr>
          <w:rFonts w:ascii="Times New Roman" w:hAnsi="Times New Roman"/>
          <w:sz w:val="24"/>
          <w:szCs w:val="24"/>
        </w:rPr>
        <w:t xml:space="preserve">суде города Санкт-Петербурга и Ленинградской области. </w:t>
      </w:r>
    </w:p>
    <w:p w:rsidR="004447F1" w:rsidRPr="00E952D0" w:rsidRDefault="004447F1" w:rsidP="004447F1">
      <w:pPr>
        <w:tabs>
          <w:tab w:val="left" w:pos="0"/>
          <w:tab w:val="left" w:pos="284"/>
          <w:tab w:val="left" w:pos="426"/>
        </w:tabs>
        <w:spacing w:after="240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E952D0">
        <w:rPr>
          <w:rFonts w:ascii="Times New Roman" w:hAnsi="Times New Roman"/>
          <w:b/>
          <w:sz w:val="24"/>
          <w:szCs w:val="24"/>
        </w:rPr>
        <w:t>5.</w:t>
      </w:r>
      <w:r w:rsidRPr="00E952D0">
        <w:rPr>
          <w:rFonts w:ascii="Times New Roman" w:hAnsi="Times New Roman"/>
          <w:b/>
          <w:sz w:val="24"/>
          <w:szCs w:val="24"/>
        </w:rPr>
        <w:tab/>
        <w:t>Срок и порядок действия Договора</w:t>
      </w:r>
    </w:p>
    <w:p w:rsidR="004447F1" w:rsidRPr="00E952D0" w:rsidRDefault="004447F1" w:rsidP="004447F1">
      <w:pPr>
        <w:tabs>
          <w:tab w:val="left" w:pos="0"/>
          <w:tab w:val="left" w:pos="284"/>
        </w:tabs>
        <w:spacing w:after="24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5.1.</w:t>
      </w:r>
      <w:r w:rsidRPr="00E952D0">
        <w:rPr>
          <w:rFonts w:ascii="Times New Roman" w:hAnsi="Times New Roman"/>
          <w:sz w:val="24"/>
          <w:szCs w:val="24"/>
        </w:rPr>
        <w:tab/>
        <w:t xml:space="preserve">Настоящий Договор вступает в силу с даты его подписания обеими Сторонами и действует в течение </w:t>
      </w:r>
      <w:r>
        <w:rPr>
          <w:rFonts w:ascii="Times New Roman" w:hAnsi="Times New Roman"/>
          <w:sz w:val="24"/>
          <w:szCs w:val="24"/>
        </w:rPr>
        <w:t xml:space="preserve">3 (трех) месяцев. </w:t>
      </w:r>
      <w:r w:rsidRPr="00E952D0">
        <w:rPr>
          <w:rFonts w:ascii="Times New Roman" w:hAnsi="Times New Roman"/>
          <w:sz w:val="24"/>
          <w:szCs w:val="24"/>
        </w:rPr>
        <w:t xml:space="preserve">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E952D0">
        <w:rPr>
          <w:rFonts w:ascii="Times New Roman" w:hAnsi="Times New Roman"/>
          <w:sz w:val="24"/>
          <w:szCs w:val="24"/>
        </w:rPr>
        <w:t>Договора Услуг.</w:t>
      </w:r>
    </w:p>
    <w:p w:rsidR="004447F1" w:rsidRPr="00E952D0" w:rsidRDefault="004447F1" w:rsidP="004447F1">
      <w:pPr>
        <w:tabs>
          <w:tab w:val="left" w:pos="0"/>
          <w:tab w:val="left" w:pos="284"/>
          <w:tab w:val="left" w:pos="426"/>
        </w:tabs>
        <w:spacing w:after="240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E952D0">
        <w:rPr>
          <w:rFonts w:ascii="Times New Roman" w:hAnsi="Times New Roman"/>
          <w:b/>
          <w:sz w:val="24"/>
          <w:szCs w:val="24"/>
        </w:rPr>
        <w:t>6.</w:t>
      </w:r>
      <w:r w:rsidRPr="00E952D0">
        <w:rPr>
          <w:rFonts w:ascii="Times New Roman" w:hAnsi="Times New Roman"/>
          <w:b/>
          <w:sz w:val="24"/>
          <w:szCs w:val="24"/>
        </w:rPr>
        <w:tab/>
        <w:t>Прочие условия</w:t>
      </w:r>
    </w:p>
    <w:p w:rsidR="004447F1" w:rsidRPr="00E952D0" w:rsidRDefault="004447F1" w:rsidP="004447F1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6.1.</w:t>
      </w:r>
      <w:r w:rsidRPr="00E952D0">
        <w:rPr>
          <w:rFonts w:ascii="Times New Roman" w:hAnsi="Times New Roman"/>
          <w:sz w:val="24"/>
          <w:szCs w:val="24"/>
        </w:rPr>
        <w:tab/>
        <w:t xml:space="preserve">Общество ознакомлено с действующими на момент заключения настоящего Договора размерами вознаграждения за оказание Услуг, опубликованными на сайте </w:t>
      </w:r>
      <w:r>
        <w:rPr>
          <w:rFonts w:ascii="Times New Roman" w:hAnsi="Times New Roman"/>
          <w:sz w:val="24"/>
          <w:szCs w:val="24"/>
        </w:rPr>
        <w:t>Биржи</w:t>
      </w:r>
      <w:r w:rsidRPr="008C0A35">
        <w:rPr>
          <w:rFonts w:ascii="Times New Roman" w:hAnsi="Times New Roman"/>
          <w:sz w:val="24"/>
          <w:szCs w:val="24"/>
        </w:rPr>
        <w:t xml:space="preserve"> в </w:t>
      </w:r>
      <w:r w:rsidRPr="00FE24CC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Pr="00E952D0">
        <w:rPr>
          <w:rFonts w:ascii="Times New Roman" w:hAnsi="Times New Roman"/>
          <w:sz w:val="24"/>
          <w:szCs w:val="24"/>
        </w:rPr>
        <w:t>.</w:t>
      </w:r>
    </w:p>
    <w:p w:rsidR="004447F1" w:rsidRDefault="004447F1" w:rsidP="004447F1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6.2.</w:t>
      </w:r>
      <w:r w:rsidRPr="00E952D0">
        <w:rPr>
          <w:rFonts w:ascii="Times New Roman" w:hAnsi="Times New Roman"/>
          <w:sz w:val="24"/>
          <w:szCs w:val="24"/>
        </w:rPr>
        <w:tab/>
        <w:t>Биржа вправе в одностороннем порядке изменять условия оплаты Услуг Биржи по настоящему Договору. Биржа обязана уведомить Общество о вступлении в силу новых Тарифов путем опубликования соответствующей информации на сайте</w:t>
      </w:r>
      <w:r w:rsidRPr="005B5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Биржи</w:t>
      </w:r>
      <w:r w:rsidRPr="008C0A35">
        <w:rPr>
          <w:rFonts w:ascii="Times New Roman" w:hAnsi="Times New Roman"/>
          <w:sz w:val="24"/>
          <w:szCs w:val="24"/>
        </w:rPr>
        <w:t xml:space="preserve"> в </w:t>
      </w:r>
      <w:r w:rsidRPr="00FE24CC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Pr="00E952D0">
        <w:rPr>
          <w:rFonts w:ascii="Times New Roman" w:hAnsi="Times New Roman"/>
          <w:sz w:val="24"/>
          <w:szCs w:val="24"/>
        </w:rPr>
        <w:t xml:space="preserve"> в сроки, установленные законодательством Российской Федерации о ценных бумагах и нормативными актами Банка России.</w:t>
      </w:r>
    </w:p>
    <w:p w:rsidR="004447F1" w:rsidRPr="00E952D0" w:rsidRDefault="004447F1" w:rsidP="004447F1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E952D0">
        <w:rPr>
          <w:rFonts w:ascii="Times New Roman" w:hAnsi="Times New Roman"/>
          <w:sz w:val="24"/>
          <w:szCs w:val="24"/>
        </w:rPr>
        <w:t xml:space="preserve">Общество ознакомлено </w:t>
      </w:r>
      <w:r>
        <w:rPr>
          <w:rFonts w:ascii="Times New Roman" w:hAnsi="Times New Roman"/>
          <w:sz w:val="24"/>
          <w:szCs w:val="24"/>
        </w:rPr>
        <w:t xml:space="preserve">и присоединяется к </w:t>
      </w:r>
      <w:r w:rsidRPr="00E952D0">
        <w:rPr>
          <w:rFonts w:ascii="Times New Roman" w:hAnsi="Times New Roman"/>
          <w:sz w:val="24"/>
          <w:szCs w:val="24"/>
        </w:rPr>
        <w:t xml:space="preserve">действующим на момент заключения настоящего Договора </w:t>
      </w:r>
      <w:r>
        <w:rPr>
          <w:rFonts w:ascii="Times New Roman" w:hAnsi="Times New Roman"/>
          <w:sz w:val="24"/>
          <w:szCs w:val="24"/>
        </w:rPr>
        <w:t xml:space="preserve">Перечнем и типовыми формами документов для включения в ценных бумаг в Список ценных бумаг, допущенных к торгам в фондовой секции Акционерного общества «Санкт-Петербургская Валютная Биржа», </w:t>
      </w:r>
      <w:r w:rsidRPr="00E952D0">
        <w:rPr>
          <w:rFonts w:ascii="Times New Roman" w:hAnsi="Times New Roman"/>
          <w:sz w:val="24"/>
          <w:szCs w:val="24"/>
        </w:rPr>
        <w:t xml:space="preserve">опубликованными на сайте </w:t>
      </w:r>
      <w:r>
        <w:rPr>
          <w:rFonts w:ascii="Times New Roman" w:hAnsi="Times New Roman"/>
          <w:sz w:val="24"/>
          <w:szCs w:val="24"/>
        </w:rPr>
        <w:t>Биржи</w:t>
      </w:r>
      <w:r w:rsidRPr="008C0A35">
        <w:rPr>
          <w:rFonts w:ascii="Times New Roman" w:hAnsi="Times New Roman"/>
          <w:sz w:val="24"/>
          <w:szCs w:val="24"/>
        </w:rPr>
        <w:t xml:space="preserve"> в </w:t>
      </w:r>
      <w:r w:rsidRPr="00FE24CC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Pr="00E952D0">
        <w:rPr>
          <w:rFonts w:ascii="Times New Roman" w:hAnsi="Times New Roman"/>
          <w:sz w:val="24"/>
          <w:szCs w:val="24"/>
        </w:rPr>
        <w:t>.</w:t>
      </w:r>
    </w:p>
    <w:p w:rsidR="004447F1" w:rsidRDefault="004447F1" w:rsidP="00444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4F4F7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574B14">
        <w:rPr>
          <w:rFonts w:ascii="Times New Roman" w:hAnsi="Times New Roman"/>
          <w:sz w:val="24"/>
          <w:szCs w:val="24"/>
        </w:rPr>
        <w:t>Информация, передаваемая Сторонами в период действия настоящего Договора и обозначенная как конфиденциальная, подлежит защите от несанкционированного доступа и разглашения третьим лицам, за исключением случаев, предусмотренных действующим законодательством.</w:t>
      </w:r>
    </w:p>
    <w:p w:rsidR="004447F1" w:rsidRDefault="004447F1" w:rsidP="004447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4F4F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574B14">
        <w:rPr>
          <w:rFonts w:ascii="Times New Roman" w:hAnsi="Times New Roman"/>
          <w:sz w:val="24"/>
          <w:szCs w:val="24"/>
        </w:rPr>
        <w:t xml:space="preserve"> </w:t>
      </w:r>
      <w:r w:rsidRPr="00574B14">
        <w:rPr>
          <w:rFonts w:ascii="Times New Roman" w:hAnsi="Times New Roman"/>
          <w:sz w:val="24"/>
          <w:szCs w:val="24"/>
        </w:rPr>
        <w:tab/>
        <w:t xml:space="preserve">Каждая из Сторон вправе осуществлять защиту информации в порядке, установленном её внутренними документами. </w:t>
      </w:r>
    </w:p>
    <w:p w:rsidR="004447F1" w:rsidRDefault="004447F1" w:rsidP="004447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4F4F7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574B14">
        <w:rPr>
          <w:rFonts w:ascii="Times New Roman" w:hAnsi="Times New Roman"/>
          <w:sz w:val="24"/>
          <w:szCs w:val="24"/>
        </w:rPr>
        <w:t xml:space="preserve">Стороны обязуются не передавать третьим лицам в какой–либо форме и каким–либо способом без предварительного письменного согласия другой Стороны персональных данных уполномоченных лиц (ответственных исполнителей), которые станут известны Стороне в процессе исполнения настоящего Договора, за исключением случаев, предусмотренных действующем законодательством. </w:t>
      </w:r>
    </w:p>
    <w:p w:rsidR="004447F1" w:rsidRDefault="004447F1" w:rsidP="004447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2049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74B14">
        <w:rPr>
          <w:rFonts w:ascii="Times New Roman" w:hAnsi="Times New Roman"/>
          <w:sz w:val="24"/>
          <w:szCs w:val="24"/>
        </w:rPr>
        <w:t>За несанкционированное разглашение конфиденциальной информации, ставшей известной Сторонам в связи с исполнением настоящего Договора, Стороны несут ответственность в соответствии с законодательством Российской Федерации.</w:t>
      </w:r>
    </w:p>
    <w:p w:rsidR="004447F1" w:rsidRPr="00E952D0" w:rsidRDefault="004447F1" w:rsidP="001A0C56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6.</w:t>
      </w:r>
      <w:r w:rsidRPr="0052049D">
        <w:rPr>
          <w:rFonts w:ascii="Times New Roman" w:hAnsi="Times New Roman"/>
          <w:sz w:val="24"/>
          <w:szCs w:val="24"/>
        </w:rPr>
        <w:t>8</w:t>
      </w:r>
      <w:r w:rsidRPr="00E952D0">
        <w:rPr>
          <w:rFonts w:ascii="Times New Roman" w:hAnsi="Times New Roman"/>
          <w:sz w:val="24"/>
          <w:szCs w:val="24"/>
        </w:rPr>
        <w:t>.</w:t>
      </w:r>
      <w:r w:rsidRPr="00E952D0">
        <w:rPr>
          <w:rFonts w:ascii="Times New Roman" w:hAnsi="Times New Roman"/>
          <w:sz w:val="24"/>
          <w:szCs w:val="24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в п. 6.</w:t>
      </w:r>
      <w:r w:rsidRPr="0052049D">
        <w:rPr>
          <w:rFonts w:ascii="Times New Roman" w:hAnsi="Times New Roman"/>
          <w:sz w:val="24"/>
          <w:szCs w:val="24"/>
        </w:rPr>
        <w:t>9</w:t>
      </w:r>
      <w:r w:rsidRPr="00E952D0">
        <w:rPr>
          <w:rFonts w:ascii="Times New Roman" w:hAnsi="Times New Roman"/>
          <w:sz w:val="24"/>
          <w:szCs w:val="24"/>
        </w:rPr>
        <w:t>. настоящего раздела Договора.</w:t>
      </w:r>
    </w:p>
    <w:p w:rsidR="004447F1" w:rsidRPr="00E952D0" w:rsidRDefault="004447F1" w:rsidP="001A0C56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9</w:t>
      </w:r>
      <w:r w:rsidRPr="00F041B1">
        <w:rPr>
          <w:rFonts w:ascii="Times New Roman" w:hAnsi="Times New Roman"/>
          <w:sz w:val="24"/>
          <w:szCs w:val="24"/>
        </w:rPr>
        <w:t>.</w:t>
      </w:r>
      <w:r w:rsidRPr="00E952D0">
        <w:rPr>
          <w:rFonts w:ascii="Times New Roman" w:hAnsi="Times New Roman"/>
          <w:sz w:val="24"/>
          <w:szCs w:val="24"/>
        </w:rPr>
        <w:tab/>
        <w:t xml:space="preserve">В случае изменения в установленном порядке наименования какой-либо из Сторон, а также сведений, содержащихся в разделе 8 настоящего Договора, Сторона, которую коснулись указанные изменения, направляет в возможно короткий срок другой Стороне официальное письменное уведомление о соответствующих изменениях с приложением </w:t>
      </w:r>
      <w:r w:rsidRPr="00E952D0">
        <w:rPr>
          <w:rFonts w:ascii="Times New Roman" w:hAnsi="Times New Roman"/>
          <w:sz w:val="24"/>
          <w:szCs w:val="24"/>
        </w:rPr>
        <w:lastRenderedPageBreak/>
        <w:t>подтверждающих документов (при их наличии), а в случае изменений сведений, содержащихся в разделе 7 настоящего Договора, обязана направить соответствующее уведомление другой Стороне.</w:t>
      </w:r>
    </w:p>
    <w:p w:rsidR="004447F1" w:rsidRPr="00E952D0" w:rsidRDefault="004447F1" w:rsidP="001A0C56">
      <w:pPr>
        <w:tabs>
          <w:tab w:val="left" w:pos="0"/>
          <w:tab w:val="left" w:pos="284"/>
          <w:tab w:val="left" w:pos="851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10</w:t>
      </w:r>
      <w:r w:rsidRPr="00E952D0">
        <w:rPr>
          <w:rFonts w:ascii="Times New Roman" w:hAnsi="Times New Roman"/>
          <w:sz w:val="24"/>
          <w:szCs w:val="24"/>
        </w:rPr>
        <w:t>.</w:t>
      </w:r>
      <w:r w:rsidRPr="00E952D0">
        <w:rPr>
          <w:rFonts w:ascii="Times New Roman" w:hAnsi="Times New Roman"/>
          <w:sz w:val="24"/>
          <w:szCs w:val="24"/>
        </w:rPr>
        <w:tab/>
        <w:t>Все термины и определения, используемые в настоящем Договоре, понимаются и трактуются в соответствии с законодательством Российской Федерации и внутренними документами Биржи.</w:t>
      </w:r>
    </w:p>
    <w:p w:rsidR="004447F1" w:rsidRPr="00E952D0" w:rsidRDefault="004447F1" w:rsidP="001A0C56">
      <w:pPr>
        <w:tabs>
          <w:tab w:val="left" w:pos="0"/>
          <w:tab w:val="left" w:pos="284"/>
          <w:tab w:val="left" w:pos="851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11</w:t>
      </w:r>
      <w:r w:rsidRPr="00E952D0">
        <w:rPr>
          <w:rFonts w:ascii="Times New Roman" w:hAnsi="Times New Roman"/>
          <w:sz w:val="24"/>
          <w:szCs w:val="24"/>
        </w:rPr>
        <w:t>.</w:t>
      </w:r>
      <w:r w:rsidRPr="00E952D0">
        <w:rPr>
          <w:rFonts w:ascii="Times New Roman" w:hAnsi="Times New Roman"/>
          <w:sz w:val="24"/>
          <w:szCs w:val="24"/>
        </w:rPr>
        <w:tab/>
        <w:t xml:space="preserve"> Во всем остальном, что не предусмотрено условиями настоящего Договора, Стороны руководствуются законодательством Российской Федерации.</w:t>
      </w:r>
    </w:p>
    <w:p w:rsidR="004447F1" w:rsidRDefault="004447F1" w:rsidP="004447F1">
      <w:pPr>
        <w:tabs>
          <w:tab w:val="left" w:pos="0"/>
          <w:tab w:val="left" w:pos="284"/>
          <w:tab w:val="left" w:pos="851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12</w:t>
      </w:r>
      <w:r w:rsidRPr="00E952D0">
        <w:rPr>
          <w:rFonts w:ascii="Times New Roman" w:hAnsi="Times New Roman"/>
          <w:sz w:val="24"/>
          <w:szCs w:val="24"/>
        </w:rPr>
        <w:t>.</w:t>
      </w:r>
      <w:r w:rsidRPr="00E952D0">
        <w:rPr>
          <w:rFonts w:ascii="Times New Roman" w:hAnsi="Times New Roman"/>
          <w:sz w:val="24"/>
          <w:szCs w:val="24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4447F1" w:rsidRPr="00E952D0" w:rsidRDefault="004447F1" w:rsidP="004447F1">
      <w:pPr>
        <w:tabs>
          <w:tab w:val="left" w:pos="0"/>
          <w:tab w:val="left" w:pos="284"/>
          <w:tab w:val="left" w:pos="426"/>
        </w:tabs>
        <w:spacing w:after="120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E952D0">
        <w:rPr>
          <w:rFonts w:ascii="Times New Roman" w:hAnsi="Times New Roman"/>
          <w:b/>
          <w:sz w:val="24"/>
          <w:szCs w:val="24"/>
        </w:rPr>
        <w:t>7.</w:t>
      </w:r>
      <w:r w:rsidRPr="00E952D0">
        <w:rPr>
          <w:rFonts w:ascii="Times New Roman" w:hAnsi="Times New Roman"/>
          <w:b/>
          <w:sz w:val="24"/>
          <w:szCs w:val="24"/>
        </w:rPr>
        <w:tab/>
        <w:t>Лица, ответственные за обмен информацией:</w:t>
      </w:r>
    </w:p>
    <w:p w:rsidR="004447F1" w:rsidRPr="00E952D0" w:rsidRDefault="004447F1" w:rsidP="002D48E8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E952D0">
        <w:rPr>
          <w:rFonts w:ascii="Times New Roman" w:hAnsi="Times New Roman"/>
          <w:b/>
          <w:sz w:val="24"/>
          <w:szCs w:val="24"/>
        </w:rPr>
        <w:t>Со стороны Биржи:</w:t>
      </w:r>
    </w:p>
    <w:p w:rsidR="004447F1" w:rsidRPr="00BE7B3F" w:rsidRDefault="004447F1" w:rsidP="004447F1">
      <w:pPr>
        <w:pStyle w:val="a3"/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ind w:left="0" w:right="-2" w:firstLine="0"/>
        <w:jc w:val="both"/>
        <w:rPr>
          <w:rFonts w:ascii="Times New Roman" w:hAnsi="Times New Roman"/>
          <w:sz w:val="24"/>
          <w:szCs w:val="24"/>
        </w:rPr>
      </w:pPr>
      <w:r w:rsidRPr="007954FF">
        <w:rPr>
          <w:rFonts w:ascii="Times New Roman" w:hAnsi="Times New Roman"/>
          <w:sz w:val="24"/>
          <w:szCs w:val="24"/>
        </w:rPr>
        <w:t xml:space="preserve">должность, ФИО лица, ответственного за обмен информацией: 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1F55">
        <w:rPr>
          <w:rFonts w:ascii="Times New Roman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hAnsi="Times New Roman"/>
          <w:sz w:val="24"/>
          <w:szCs w:val="24"/>
          <w:lang w:eastAsia="en-US"/>
        </w:rPr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end"/>
      </w:r>
      <w:r>
        <w:rPr>
          <w:rFonts w:ascii="Times New Roman" w:hAnsi="Times New Roman"/>
          <w:sz w:val="24"/>
          <w:szCs w:val="24"/>
        </w:rPr>
        <w:t>;</w:t>
      </w:r>
    </w:p>
    <w:p w:rsidR="004447F1" w:rsidRPr="00E952D0" w:rsidRDefault="004447F1" w:rsidP="004447F1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2D0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1F55">
        <w:rPr>
          <w:rFonts w:ascii="Times New Roman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hAnsi="Times New Roman"/>
          <w:sz w:val="24"/>
          <w:szCs w:val="24"/>
          <w:lang w:eastAsia="en-US"/>
        </w:rPr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E952D0">
        <w:rPr>
          <w:rFonts w:ascii="Times New Roman" w:hAnsi="Times New Roman" w:cs="Times New Roman"/>
          <w:sz w:val="24"/>
          <w:szCs w:val="24"/>
        </w:rPr>
        <w:t xml:space="preserve"> доб. 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1F55">
        <w:rPr>
          <w:rFonts w:ascii="Times New Roman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hAnsi="Times New Roman"/>
          <w:sz w:val="24"/>
          <w:szCs w:val="24"/>
          <w:lang w:eastAsia="en-US"/>
        </w:rPr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E952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47F1" w:rsidRDefault="004447F1" w:rsidP="004447F1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2D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1F55">
        <w:rPr>
          <w:rFonts w:ascii="Times New Roman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hAnsi="Times New Roman"/>
          <w:sz w:val="24"/>
          <w:szCs w:val="24"/>
          <w:lang w:eastAsia="en-US"/>
        </w:rPr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47F1" w:rsidRPr="00E952D0" w:rsidRDefault="004447F1" w:rsidP="002D48E8">
      <w:pPr>
        <w:tabs>
          <w:tab w:val="left" w:pos="0"/>
          <w:tab w:val="left" w:pos="284"/>
        </w:tabs>
        <w:spacing w:after="0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E952D0">
        <w:rPr>
          <w:rFonts w:ascii="Times New Roman" w:hAnsi="Times New Roman"/>
          <w:b/>
          <w:sz w:val="24"/>
          <w:szCs w:val="24"/>
        </w:rPr>
        <w:t xml:space="preserve">Со стороны Общества: </w:t>
      </w:r>
    </w:p>
    <w:p w:rsidR="004447F1" w:rsidRPr="00BE7B3F" w:rsidRDefault="004447F1" w:rsidP="004447F1">
      <w:pPr>
        <w:pStyle w:val="a3"/>
        <w:tabs>
          <w:tab w:val="left" w:pos="0"/>
          <w:tab w:val="left" w:pos="284"/>
        </w:tabs>
        <w:spacing w:line="276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E952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54FF">
        <w:rPr>
          <w:rFonts w:ascii="Times New Roman" w:hAnsi="Times New Roman"/>
          <w:sz w:val="24"/>
          <w:szCs w:val="24"/>
        </w:rPr>
        <w:t xml:space="preserve">должность, ФИО лица, ответственного за обмен информацией: 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1F55">
        <w:rPr>
          <w:rFonts w:ascii="Times New Roman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hAnsi="Times New Roman"/>
          <w:sz w:val="24"/>
          <w:szCs w:val="24"/>
          <w:lang w:eastAsia="en-US"/>
        </w:rPr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end"/>
      </w:r>
      <w:r>
        <w:rPr>
          <w:rFonts w:ascii="Times New Roman" w:hAnsi="Times New Roman"/>
          <w:sz w:val="24"/>
          <w:szCs w:val="24"/>
        </w:rPr>
        <w:t>;</w:t>
      </w:r>
    </w:p>
    <w:p w:rsidR="004447F1" w:rsidRPr="00E952D0" w:rsidRDefault="004447F1" w:rsidP="004447F1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2D0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1F55">
        <w:rPr>
          <w:rFonts w:ascii="Times New Roman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hAnsi="Times New Roman"/>
          <w:sz w:val="24"/>
          <w:szCs w:val="24"/>
          <w:lang w:eastAsia="en-US"/>
        </w:rPr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E952D0">
        <w:rPr>
          <w:rFonts w:ascii="Times New Roman" w:hAnsi="Times New Roman" w:cs="Times New Roman"/>
          <w:sz w:val="24"/>
          <w:szCs w:val="24"/>
        </w:rPr>
        <w:t xml:space="preserve"> доб. 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1F55">
        <w:rPr>
          <w:rFonts w:ascii="Times New Roman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hAnsi="Times New Roman"/>
          <w:sz w:val="24"/>
          <w:szCs w:val="24"/>
          <w:lang w:eastAsia="en-US"/>
        </w:rPr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end"/>
      </w:r>
      <w:r w:rsidRPr="00E952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47F1" w:rsidRDefault="004447F1" w:rsidP="004447F1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2D0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EE4140">
        <w:rPr>
          <w:rFonts w:ascii="Times New Roman" w:hAnsi="Times New Roman" w:cs="Times New Roman"/>
          <w:sz w:val="24"/>
          <w:szCs w:val="24"/>
        </w:rPr>
        <w:t xml:space="preserve"> 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11F55">
        <w:rPr>
          <w:rFonts w:ascii="Times New Roman" w:hAnsi="Times New Roman"/>
          <w:sz w:val="24"/>
          <w:szCs w:val="24"/>
          <w:lang w:eastAsia="en-US"/>
        </w:rPr>
        <w:instrText xml:space="preserve"> FORMTEXT </w:instrText>
      </w:r>
      <w:r w:rsidR="00DC04E6">
        <w:rPr>
          <w:rFonts w:ascii="Times New Roman" w:hAnsi="Times New Roman"/>
          <w:sz w:val="24"/>
          <w:szCs w:val="24"/>
          <w:lang w:eastAsia="en-US"/>
        </w:rPr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separate"/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B11F55">
        <w:rPr>
          <w:rFonts w:ascii="Times New Roman" w:hAnsi="Times New Roman"/>
          <w:noProof/>
          <w:sz w:val="24"/>
          <w:szCs w:val="24"/>
          <w:lang w:eastAsia="en-US"/>
        </w:rPr>
        <w:t> </w:t>
      </w:r>
      <w:r w:rsidR="00DC04E6">
        <w:rPr>
          <w:rFonts w:ascii="Times New Roman" w:hAnsi="Times New Roman"/>
          <w:sz w:val="24"/>
          <w:szCs w:val="24"/>
          <w:lang w:eastAsia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C56" w:rsidRPr="00E952D0" w:rsidRDefault="001A0C56" w:rsidP="001A0C56">
      <w:pPr>
        <w:pStyle w:val="a3"/>
        <w:tabs>
          <w:tab w:val="left" w:pos="0"/>
          <w:tab w:val="left" w:pos="284"/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47F1" w:rsidRPr="004447F1" w:rsidRDefault="004447F1" w:rsidP="004447F1">
      <w:pPr>
        <w:tabs>
          <w:tab w:val="left" w:pos="0"/>
          <w:tab w:val="left" w:pos="284"/>
          <w:tab w:val="left" w:pos="426"/>
        </w:tabs>
        <w:spacing w:after="120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4447F1">
        <w:rPr>
          <w:rFonts w:ascii="Times New Roman" w:hAnsi="Times New Roman"/>
          <w:b/>
          <w:sz w:val="24"/>
          <w:szCs w:val="24"/>
        </w:rPr>
        <w:t>8.</w:t>
      </w:r>
      <w:r w:rsidRPr="004447F1">
        <w:rPr>
          <w:rFonts w:ascii="Times New Roman" w:hAnsi="Times New Roman"/>
          <w:b/>
          <w:sz w:val="24"/>
          <w:szCs w:val="24"/>
        </w:rPr>
        <w:tab/>
        <w:t>Адреса и банковские реквизиты Сторон:</w:t>
      </w:r>
    </w:p>
    <w:tbl>
      <w:tblPr>
        <w:tblW w:w="0" w:type="auto"/>
        <w:jc w:val="center"/>
        <w:tblLook w:val="00A0"/>
      </w:tblPr>
      <w:tblGrid>
        <w:gridCol w:w="4390"/>
        <w:gridCol w:w="4955"/>
      </w:tblGrid>
      <w:tr w:rsidR="004447F1" w:rsidRPr="00573B16" w:rsidTr="009E69ED">
        <w:trPr>
          <w:jc w:val="center"/>
        </w:trPr>
        <w:tc>
          <w:tcPr>
            <w:tcW w:w="4390" w:type="dxa"/>
          </w:tcPr>
          <w:p w:rsidR="004447F1" w:rsidRPr="00F60357" w:rsidRDefault="004447F1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Биржа: </w:t>
            </w:r>
          </w:p>
          <w:p w:rsidR="004447F1" w:rsidRPr="00F60357" w:rsidRDefault="004447F1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Акционерное общество 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Санкт-Петербургская Валютная Биржа</w:t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4447F1" w:rsidRPr="00F60357" w:rsidRDefault="004447F1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  <w:p w:rsidR="004447F1" w:rsidRDefault="004447F1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Место нахождения: Российская Федерация, г. Санкт-Петербург, </w:t>
            </w:r>
          </w:p>
          <w:p w:rsidR="004447F1" w:rsidRPr="00F60357" w:rsidRDefault="004447F1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ул. Садовая, д. 12/23.</w:t>
            </w:r>
          </w:p>
          <w:p w:rsidR="004447F1" w:rsidRPr="00F60357" w:rsidRDefault="004447F1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​Почтовый адрес: 191023, г. Санкт-Петербург, ул. Садовая, д. 12/23.</w:t>
            </w:r>
          </w:p>
          <w:p w:rsidR="004447F1" w:rsidRPr="00F60357" w:rsidRDefault="004447F1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ОГРН 1037843013812</w:t>
            </w:r>
          </w:p>
          <w:p w:rsidR="004447F1" w:rsidRPr="004447F1" w:rsidRDefault="004447F1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ИНН 7825331045 КПП 78</w:t>
            </w:r>
            <w:r w:rsidRPr="004447F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4101001</w:t>
            </w:r>
          </w:p>
          <w:p w:rsidR="004447F1" w:rsidRPr="00F60357" w:rsidRDefault="004447F1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ОКПО: 20508373</w:t>
            </w:r>
          </w:p>
          <w:p w:rsidR="004447F1" w:rsidRPr="00F60357" w:rsidRDefault="004447F1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Расчетный счет 40701810433060000001 </w:t>
            </w:r>
          </w:p>
          <w:p w:rsidR="004447F1" w:rsidRPr="00F60357" w:rsidRDefault="004447F1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 НКО АО ПРЦ, г. Санкт-Петербург</w:t>
            </w:r>
          </w:p>
          <w:p w:rsidR="004447F1" w:rsidRPr="00F60357" w:rsidRDefault="004447F1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корр. счет: 30105810900000000505</w:t>
            </w:r>
          </w:p>
          <w:p w:rsidR="00C56DA2" w:rsidRDefault="00C56DA2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  <w:p w:rsidR="004447F1" w:rsidRPr="00F60357" w:rsidRDefault="004447F1" w:rsidP="00E73883">
            <w:pPr>
              <w:pStyle w:val="a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БИК 044030505</w:t>
            </w:r>
          </w:p>
        </w:tc>
        <w:tc>
          <w:tcPr>
            <w:tcW w:w="4955" w:type="dxa"/>
          </w:tcPr>
          <w:tbl>
            <w:tblPr>
              <w:tblW w:w="5000" w:type="pct"/>
              <w:tblLook w:val="00A0"/>
            </w:tblPr>
            <w:tblGrid>
              <w:gridCol w:w="4739"/>
            </w:tblGrid>
            <w:tr w:rsidR="004447F1" w:rsidRPr="00573B16" w:rsidTr="00E73883">
              <w:trPr>
                <w:trHeight w:val="557"/>
              </w:trPr>
              <w:tc>
                <w:tcPr>
                  <w:tcW w:w="2525" w:type="pct"/>
                </w:tcPr>
                <w:p w:rsidR="004447F1" w:rsidRPr="00573B16" w:rsidRDefault="004447F1" w:rsidP="00E7388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</w:rPr>
                  </w:pPr>
                  <w:r w:rsidRPr="00573B1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Общество</w:t>
                  </w:r>
                  <w:r w:rsidRPr="00573B1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:</w:t>
                  </w:r>
                </w:p>
                <w:p w:rsidR="004447F1" w:rsidRPr="00573B16" w:rsidRDefault="00DC04E6" w:rsidP="00E7388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fldChar w:fldCharType="begin">
                      <w:ffData>
                        <w:name w:val="ТекстовоеПоле5"/>
                        <w:enabled/>
                        <w:calcOnExit w:val="0"/>
                        <w:textInput/>
                      </w:ffData>
                    </w:fldChar>
                  </w:r>
                  <w:bookmarkStart w:id="2" w:name="ТекстовоеПоле5"/>
                  <w:r w:rsidR="009E69ED">
                    <w:rPr>
                      <w:rFonts w:ascii="Times New Roman" w:eastAsia="Batang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fldChar w:fldCharType="separate"/>
                  </w:r>
                  <w:r w:rsidR="009E69ED">
                    <w:rPr>
                      <w:rFonts w:ascii="Times New Roman" w:eastAsia="Batang" w:hAnsi="Times New Roman"/>
                      <w:noProof/>
                      <w:sz w:val="24"/>
                      <w:szCs w:val="24"/>
                    </w:rPr>
                    <w:t> </w:t>
                  </w:r>
                  <w:r w:rsidR="009E69ED">
                    <w:rPr>
                      <w:rFonts w:ascii="Times New Roman" w:eastAsia="Batang" w:hAnsi="Times New Roman"/>
                      <w:noProof/>
                      <w:sz w:val="24"/>
                      <w:szCs w:val="24"/>
                    </w:rPr>
                    <w:t> </w:t>
                  </w:r>
                  <w:r w:rsidR="009E69ED">
                    <w:rPr>
                      <w:rFonts w:ascii="Times New Roman" w:eastAsia="Batang" w:hAnsi="Times New Roman"/>
                      <w:noProof/>
                      <w:sz w:val="24"/>
                      <w:szCs w:val="24"/>
                    </w:rPr>
                    <w:t> </w:t>
                  </w:r>
                  <w:r w:rsidR="009E69ED">
                    <w:rPr>
                      <w:rFonts w:ascii="Times New Roman" w:eastAsia="Batang" w:hAnsi="Times New Roman"/>
                      <w:noProof/>
                      <w:sz w:val="24"/>
                      <w:szCs w:val="24"/>
                    </w:rPr>
                    <w:t> </w:t>
                  </w:r>
                  <w:r w:rsidR="009E69ED">
                    <w:rPr>
                      <w:rFonts w:ascii="Times New Roman" w:eastAsia="Batang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fldChar w:fldCharType="end"/>
                  </w:r>
                  <w:bookmarkEnd w:id="2"/>
                </w:p>
              </w:tc>
            </w:tr>
            <w:tr w:rsidR="004447F1" w:rsidRPr="00F60357" w:rsidTr="00E73883">
              <w:trPr>
                <w:trHeight w:val="557"/>
              </w:trPr>
              <w:tc>
                <w:tcPr>
                  <w:tcW w:w="2525" w:type="pct"/>
                </w:tcPr>
                <w:p w:rsidR="004447F1" w:rsidRPr="00F60357" w:rsidRDefault="00DC04E6" w:rsidP="00E7388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fldChar w:fldCharType="begin">
                      <w:ffData>
                        <w:name w:val="ТекстовоеПоле5"/>
                        <w:enabled/>
                        <w:calcOnExit w:val="0"/>
                        <w:textInput/>
                      </w:ffData>
                    </w:fldChar>
                  </w:r>
                  <w:r w:rsidR="009E69ED">
                    <w:rPr>
                      <w:rFonts w:ascii="Times New Roman" w:eastAsia="Batang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fldChar w:fldCharType="separate"/>
                  </w:r>
                  <w:r w:rsidR="009E69ED">
                    <w:rPr>
                      <w:rFonts w:ascii="Times New Roman" w:eastAsia="Batang" w:hAnsi="Times New Roman"/>
                      <w:noProof/>
                      <w:sz w:val="24"/>
                      <w:szCs w:val="24"/>
                    </w:rPr>
                    <w:t> </w:t>
                  </w:r>
                  <w:r w:rsidR="009E69ED">
                    <w:rPr>
                      <w:rFonts w:ascii="Times New Roman" w:eastAsia="Batang" w:hAnsi="Times New Roman"/>
                      <w:noProof/>
                      <w:sz w:val="24"/>
                      <w:szCs w:val="24"/>
                    </w:rPr>
                    <w:t> </w:t>
                  </w:r>
                  <w:r w:rsidR="009E69ED">
                    <w:rPr>
                      <w:rFonts w:ascii="Times New Roman" w:eastAsia="Batang" w:hAnsi="Times New Roman"/>
                      <w:noProof/>
                      <w:sz w:val="24"/>
                      <w:szCs w:val="24"/>
                    </w:rPr>
                    <w:t> </w:t>
                  </w:r>
                  <w:r w:rsidR="009E69ED">
                    <w:rPr>
                      <w:rFonts w:ascii="Times New Roman" w:eastAsia="Batang" w:hAnsi="Times New Roman"/>
                      <w:noProof/>
                      <w:sz w:val="24"/>
                      <w:szCs w:val="24"/>
                    </w:rPr>
                    <w:t> </w:t>
                  </w:r>
                  <w:r w:rsidR="009E69ED">
                    <w:rPr>
                      <w:rFonts w:ascii="Times New Roman" w:eastAsia="Batang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eastAsia="Batang" w:hAnsi="Times New Roman"/>
                      <w:sz w:val="24"/>
                      <w:szCs w:val="24"/>
                    </w:rPr>
                    <w:fldChar w:fldCharType="end"/>
                  </w:r>
                </w:p>
                <w:p w:rsidR="004447F1" w:rsidRDefault="004447F1" w:rsidP="00E7388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47F1" w:rsidRPr="00F60357" w:rsidRDefault="004447F1" w:rsidP="00E7388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35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нахождения: 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11F5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  <w:p w:rsidR="004447F1" w:rsidRPr="004447F1" w:rsidRDefault="00DC04E6" w:rsidP="00E73883">
                  <w:pPr>
                    <w:pStyle w:val="a9"/>
                    <w:rPr>
                      <w:rStyle w:val="a8"/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11F5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  <w:p w:rsidR="004447F1" w:rsidRPr="00F60357" w:rsidRDefault="004447F1" w:rsidP="00E73883">
                  <w:pPr>
                    <w:pStyle w:val="a9"/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F60357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Почтовый адрес: 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11F5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  <w:p w:rsidR="004447F1" w:rsidRPr="004447F1" w:rsidRDefault="00DC04E6" w:rsidP="00E7388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11F5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  <w:p w:rsidR="004447F1" w:rsidRPr="00F60357" w:rsidRDefault="004447F1" w:rsidP="00E7388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35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ОГРН 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11F5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  <w:p w:rsidR="004447F1" w:rsidRPr="00F60357" w:rsidRDefault="004447F1" w:rsidP="00E7388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357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ИНН 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11F5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  <w:p w:rsidR="004447F1" w:rsidRPr="00F60357" w:rsidRDefault="004447F1" w:rsidP="00E7388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357">
                    <w:rPr>
                      <w:rStyle w:val="a8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ОКПО: 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11F5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  <w:p w:rsidR="004447F1" w:rsidRPr="00F60357" w:rsidRDefault="004447F1" w:rsidP="00E7388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35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Расчетный счет: 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11F5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  <w:p w:rsidR="004447F1" w:rsidRPr="004447F1" w:rsidRDefault="00DC04E6" w:rsidP="00E7388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11F5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  <w:p w:rsidR="004447F1" w:rsidRDefault="00DC04E6" w:rsidP="00E73883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11F5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  <w:p w:rsidR="002D48E8" w:rsidRDefault="00DC04E6" w:rsidP="002D48E8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D48E8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D48E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D48E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D48E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D48E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D48E8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  <w:p w:rsidR="00C56DA2" w:rsidRDefault="00C56DA2" w:rsidP="00B11F55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447F1" w:rsidRPr="00F60357" w:rsidRDefault="004447F1" w:rsidP="00B11F55">
                  <w:pPr>
                    <w:pStyle w:val="a9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60357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БИК 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bookmarkStart w:id="3" w:name="ТекстовоеПоле1"/>
                  <w:r w:rsidR="00B11F5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B11F5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DC04E6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3"/>
                </w:p>
              </w:tc>
            </w:tr>
          </w:tbl>
          <w:p w:rsidR="004447F1" w:rsidRPr="00573B16" w:rsidRDefault="004447F1" w:rsidP="00E7388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447F1" w:rsidRPr="00573B16" w:rsidTr="009E69ED">
        <w:trPr>
          <w:trHeight w:val="829"/>
          <w:jc w:val="center"/>
        </w:trPr>
        <w:tc>
          <w:tcPr>
            <w:tcW w:w="4390" w:type="dxa"/>
          </w:tcPr>
          <w:p w:rsidR="002D48E8" w:rsidRDefault="002D48E8" w:rsidP="00E7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  <w:p w:rsidR="004447F1" w:rsidRPr="00F60357" w:rsidRDefault="00B66346" w:rsidP="00E73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softHyphen/>
              <w:t xml:space="preserve">________________ </w:t>
            </w:r>
            <w:r w:rsidR="004447F1"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/</w:t>
            </w:r>
            <w:r w:rsidR="00DC04E6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4" w:name="ТекстовоеПоле4"/>
            <w:r w:rsidR="002D48E8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instrText xml:space="preserve"> FORMTEXT </w:instrText>
            </w:r>
            <w:r w:rsidR="00DC04E6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r>
            <w:r w:rsidR="00DC04E6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="002D48E8">
              <w:rPr>
                <w:rStyle w:val="a8"/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 w:rsidR="002D48E8">
              <w:rPr>
                <w:rStyle w:val="a8"/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 w:rsidR="002D48E8">
              <w:rPr>
                <w:rStyle w:val="a8"/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 w:rsidR="002D48E8">
              <w:rPr>
                <w:rStyle w:val="a8"/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 w:rsidR="002D48E8">
              <w:rPr>
                <w:rStyle w:val="a8"/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 w:rsidR="00DC04E6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bookmarkEnd w:id="4"/>
            <w:r w:rsidR="004447F1"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/</w:t>
            </w:r>
          </w:p>
          <w:p w:rsidR="00B66346" w:rsidRDefault="00B66346" w:rsidP="00E73883">
            <w:pPr>
              <w:widowControl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  <w:p w:rsidR="004447F1" w:rsidRPr="00F60357" w:rsidRDefault="004447F1" w:rsidP="00E73883">
            <w:pPr>
              <w:widowControl w:val="0"/>
              <w:spacing w:after="0" w:line="240" w:lineRule="auto"/>
              <w:jc w:val="both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F6035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М.П.</w:t>
            </w:r>
          </w:p>
        </w:tc>
        <w:tc>
          <w:tcPr>
            <w:tcW w:w="4955" w:type="dxa"/>
          </w:tcPr>
          <w:p w:rsidR="002D48E8" w:rsidRDefault="002D48E8" w:rsidP="00E7388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447F1" w:rsidRPr="00F60357" w:rsidRDefault="00B66346" w:rsidP="009E69ED">
            <w:pPr>
              <w:pStyle w:val="a9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________________ </w:t>
            </w:r>
            <w:r w:rsidR="004447F1" w:rsidRPr="00F60357">
              <w:rPr>
                <w:rFonts w:ascii="Times New Roman" w:hAnsi="Times New Roman"/>
                <w:sz w:val="24"/>
                <w:szCs w:val="24"/>
              </w:rPr>
              <w:t>/</w:t>
            </w:r>
            <w:r w:rsidR="00DC04E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5" w:name="ТекстовоеПоле3"/>
            <w:r w:rsidR="00B11F55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C04E6">
              <w:rPr>
                <w:rFonts w:ascii="Times New Roman" w:hAnsi="Times New Roman"/>
                <w:sz w:val="24"/>
                <w:szCs w:val="24"/>
              </w:rPr>
            </w:r>
            <w:r w:rsidR="00DC04E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11F5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11F5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11F5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11F5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11F5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C04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 w:rsidR="004447F1" w:rsidRPr="00F60357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B66346" w:rsidRDefault="00B66346" w:rsidP="009E69ED">
            <w:pPr>
              <w:pStyle w:val="a9"/>
              <w:ind w:left="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447F1" w:rsidRPr="00F60357" w:rsidRDefault="004447F1" w:rsidP="009E69ED">
            <w:pPr>
              <w:pStyle w:val="a9"/>
              <w:ind w:left="3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603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0D5DE8" w:rsidRDefault="000D5DE8" w:rsidP="00C56DA2"/>
    <w:sectPr w:rsidR="000D5DE8" w:rsidSect="0044552D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D7B" w:rsidRDefault="002C6D7B" w:rsidP="001A0C56">
      <w:pPr>
        <w:spacing w:after="0" w:line="240" w:lineRule="auto"/>
      </w:pPr>
      <w:r>
        <w:separator/>
      </w:r>
    </w:p>
  </w:endnote>
  <w:endnote w:type="continuationSeparator" w:id="0">
    <w:p w:rsidR="002C6D7B" w:rsidRDefault="002C6D7B" w:rsidP="001A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 Lt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D7B" w:rsidRDefault="002C6D7B" w:rsidP="001A0C56">
      <w:pPr>
        <w:spacing w:after="0" w:line="240" w:lineRule="auto"/>
      </w:pPr>
      <w:r>
        <w:separator/>
      </w:r>
    </w:p>
  </w:footnote>
  <w:footnote w:type="continuationSeparator" w:id="0">
    <w:p w:rsidR="002C6D7B" w:rsidRDefault="002C6D7B" w:rsidP="001A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2723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0C56" w:rsidRPr="001A0C56" w:rsidRDefault="00DC04E6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1A0C56">
          <w:rPr>
            <w:rFonts w:ascii="Times New Roman" w:hAnsi="Times New Roman"/>
            <w:sz w:val="24"/>
            <w:szCs w:val="24"/>
          </w:rPr>
          <w:fldChar w:fldCharType="begin"/>
        </w:r>
        <w:r w:rsidR="001A0C56" w:rsidRPr="001A0C5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A0C56">
          <w:rPr>
            <w:rFonts w:ascii="Times New Roman" w:hAnsi="Times New Roman"/>
            <w:sz w:val="24"/>
            <w:szCs w:val="24"/>
          </w:rPr>
          <w:fldChar w:fldCharType="separate"/>
        </w:r>
        <w:r w:rsidR="0044552D">
          <w:rPr>
            <w:rFonts w:ascii="Times New Roman" w:hAnsi="Times New Roman"/>
            <w:noProof/>
            <w:sz w:val="24"/>
            <w:szCs w:val="24"/>
          </w:rPr>
          <w:t>4</w:t>
        </w:r>
        <w:r w:rsidRPr="001A0C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C56" w:rsidRDefault="001A0C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3683"/>
    <w:multiLevelType w:val="hybridMultilevel"/>
    <w:tmpl w:val="1AA6CD7A"/>
    <w:lvl w:ilvl="0" w:tplc="F4B0C8E2">
      <w:start w:val="1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A295415"/>
    <w:multiLevelType w:val="singleLevel"/>
    <w:tmpl w:val="56067C8C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AES" w:cryptAlgorithmClass="hash" w:cryptAlgorithmType="typeAny" w:cryptAlgorithmSid="14" w:cryptSpinCount="100000" w:hash="H+I1001Fj+IM4TUzZBzxfpFXlJQvyseSQdYt6K/gIDfAmmdWXh7Je44supMyYa6kt+r1a55/Ycbi&#10;hvHOD6WgCA==" w:salt="bp+lb3MLyvJ1gjVHKMEUe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7F1"/>
    <w:rsid w:val="000D5DE8"/>
    <w:rsid w:val="001A0C56"/>
    <w:rsid w:val="002C6D7B"/>
    <w:rsid w:val="002D48E8"/>
    <w:rsid w:val="004447F1"/>
    <w:rsid w:val="0044552D"/>
    <w:rsid w:val="00581465"/>
    <w:rsid w:val="009E69ED"/>
    <w:rsid w:val="00A27E6D"/>
    <w:rsid w:val="00B11F55"/>
    <w:rsid w:val="00B66346"/>
    <w:rsid w:val="00C56DA2"/>
    <w:rsid w:val="00DC04E6"/>
    <w:rsid w:val="00E06B8E"/>
    <w:rsid w:val="00EC0BF4"/>
    <w:rsid w:val="00EE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47F1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4447F1"/>
    <w:pPr>
      <w:spacing w:line="270" w:lineRule="atLeast"/>
      <w:ind w:left="1134"/>
    </w:pPr>
    <w:rPr>
      <w:rFonts w:ascii="NewsGoth Lt BT" w:eastAsia="Times New Roman" w:hAnsi="NewsGoth Lt BT"/>
      <w:sz w:val="24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4447F1"/>
    <w:rPr>
      <w:rFonts w:ascii="NewsGoth Lt BT" w:eastAsia="Times New Roman" w:hAnsi="NewsGoth Lt BT" w:cs="Times New Roman"/>
      <w:sz w:val="24"/>
      <w:szCs w:val="20"/>
      <w:lang/>
    </w:rPr>
  </w:style>
  <w:style w:type="paragraph" w:styleId="a6">
    <w:name w:val="List Continue"/>
    <w:basedOn w:val="a7"/>
    <w:semiHidden/>
    <w:rsid w:val="004447F1"/>
    <w:pPr>
      <w:spacing w:after="120" w:line="240" w:lineRule="auto"/>
      <w:ind w:left="1440" w:firstLine="0"/>
      <w:contextualSpacing w:val="0"/>
    </w:pPr>
    <w:rPr>
      <w:rFonts w:ascii="Arial" w:eastAsia="Times New Roman" w:hAnsi="Arial"/>
      <w:szCs w:val="20"/>
      <w:lang w:eastAsia="ru-RU"/>
    </w:rPr>
  </w:style>
  <w:style w:type="character" w:styleId="a8">
    <w:name w:val="Strong"/>
    <w:uiPriority w:val="22"/>
    <w:qFormat/>
    <w:rsid w:val="004447F1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4447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47F1"/>
    <w:rPr>
      <w:rFonts w:ascii="Calibri" w:eastAsia="Calibri" w:hAnsi="Calibri" w:cs="Times New Roman"/>
      <w:sz w:val="16"/>
      <w:szCs w:val="16"/>
    </w:rPr>
  </w:style>
  <w:style w:type="paragraph" w:styleId="a9">
    <w:name w:val="No Spacing"/>
    <w:uiPriority w:val="1"/>
    <w:qFormat/>
    <w:rsid w:val="004447F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"/>
    <w:basedOn w:val="a"/>
    <w:uiPriority w:val="99"/>
    <w:semiHidden/>
    <w:unhideWhenUsed/>
    <w:rsid w:val="004447F1"/>
    <w:pPr>
      <w:ind w:left="283" w:hanging="283"/>
      <w:contextualSpacing/>
    </w:pPr>
  </w:style>
  <w:style w:type="paragraph" w:styleId="aa">
    <w:name w:val="header"/>
    <w:basedOn w:val="a"/>
    <w:link w:val="ab"/>
    <w:uiPriority w:val="99"/>
    <w:unhideWhenUsed/>
    <w:rsid w:val="001A0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0C5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A0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0C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Виктор Александрович</dc:creator>
  <cp:keywords/>
  <dc:description/>
  <cp:lastModifiedBy>Биненко Владимир Викторович</cp:lastModifiedBy>
  <cp:revision>8</cp:revision>
  <dcterms:created xsi:type="dcterms:W3CDTF">2021-10-14T09:32:00Z</dcterms:created>
  <dcterms:modified xsi:type="dcterms:W3CDTF">2021-10-26T07:47:00Z</dcterms:modified>
</cp:coreProperties>
</file>